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0F" w:rsidRPr="002C0A9B" w:rsidRDefault="00965063" w:rsidP="00A25D7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</w:t>
      </w:r>
      <w:r w:rsidR="00D9300F" w:rsidRPr="002C0A9B">
        <w:rPr>
          <w:rFonts w:ascii="Times New Roman" w:hAnsi="Times New Roman" w:cs="Times New Roman"/>
          <w:sz w:val="40"/>
          <w:szCs w:val="40"/>
        </w:rPr>
        <w:t xml:space="preserve">nti-slug </w:t>
      </w:r>
      <w:r w:rsidR="00A25D76">
        <w:rPr>
          <w:rFonts w:ascii="Times New Roman" w:hAnsi="Times New Roman" w:cs="Times New Roman"/>
          <w:sz w:val="40"/>
          <w:szCs w:val="40"/>
        </w:rPr>
        <w:t>C</w:t>
      </w:r>
      <w:r w:rsidR="00D9300F" w:rsidRPr="002C0A9B">
        <w:rPr>
          <w:rFonts w:ascii="Times New Roman" w:hAnsi="Times New Roman" w:cs="Times New Roman"/>
          <w:sz w:val="40"/>
          <w:szCs w:val="40"/>
        </w:rPr>
        <w:t>ontrol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25D76">
        <w:rPr>
          <w:rFonts w:ascii="Times New Roman" w:hAnsi="Times New Roman" w:cs="Times New Roman"/>
          <w:sz w:val="40"/>
          <w:szCs w:val="40"/>
        </w:rPr>
        <w:t>E</w:t>
      </w:r>
      <w:r>
        <w:rPr>
          <w:rFonts w:ascii="Times New Roman" w:hAnsi="Times New Roman" w:cs="Times New Roman"/>
          <w:sz w:val="40"/>
          <w:szCs w:val="40"/>
        </w:rPr>
        <w:t>xperiment</w:t>
      </w:r>
    </w:p>
    <w:p w:rsidR="00D9300F" w:rsidRDefault="00D9300F" w:rsidP="00773890">
      <w:pPr>
        <w:jc w:val="center"/>
        <w:rPr>
          <w:rFonts w:ascii="Times New Roman" w:hAnsi="Times New Roman" w:cs="Times New Roman"/>
          <w:sz w:val="24"/>
          <w:szCs w:val="24"/>
        </w:rPr>
      </w:pPr>
      <w:r w:rsidRPr="00773890">
        <w:rPr>
          <w:rFonts w:ascii="Times New Roman" w:hAnsi="Times New Roman" w:cs="Times New Roman"/>
          <w:sz w:val="24"/>
          <w:szCs w:val="24"/>
        </w:rPr>
        <w:t>Esmaeil Jahanshahi</w:t>
      </w:r>
    </w:p>
    <w:p w:rsidR="008D604F" w:rsidRDefault="008D604F" w:rsidP="007738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April 2013</w:t>
      </w:r>
    </w:p>
    <w:p w:rsidR="00D9300F" w:rsidRPr="00871F9D" w:rsidRDefault="00D9300F" w:rsidP="007738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1F9D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:rsidR="00D9300F" w:rsidRDefault="00D9300F" w:rsidP="00871F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1F9D">
        <w:rPr>
          <w:rFonts w:ascii="Times New Roman" w:hAnsi="Times New Roman" w:cs="Times New Roman"/>
          <w:sz w:val="24"/>
          <w:szCs w:val="24"/>
        </w:rPr>
        <w:t>In an offshore oilfield, pipelines and risers transfer multiphase mixture of oil, gas and water from oil wells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F9D">
        <w:rPr>
          <w:rFonts w:ascii="Times New Roman" w:hAnsi="Times New Roman" w:cs="Times New Roman"/>
          <w:sz w:val="24"/>
          <w:szCs w:val="24"/>
        </w:rPr>
        <w:t>the seabed to the surface processing facilities. Several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F9D">
        <w:rPr>
          <w:rFonts w:ascii="Times New Roman" w:hAnsi="Times New Roman" w:cs="Times New Roman"/>
          <w:sz w:val="24"/>
          <w:szCs w:val="24"/>
        </w:rPr>
        <w:t>kilometers of pipeline run on the seabed ending with risers</w:t>
      </w:r>
      <w:r>
        <w:rPr>
          <w:rFonts w:ascii="Times New Roman" w:hAnsi="Times New Roman" w:cs="Times New Roman"/>
          <w:sz w:val="24"/>
          <w:szCs w:val="24"/>
        </w:rPr>
        <w:t xml:space="preserve"> to topside platforms. </w:t>
      </w:r>
      <w:r w:rsidRPr="00871F9D">
        <w:rPr>
          <w:rFonts w:ascii="Times New Roman" w:hAnsi="Times New Roman" w:cs="Times New Roman"/>
          <w:sz w:val="24"/>
          <w:szCs w:val="24"/>
        </w:rPr>
        <w:t>Surface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F9D">
        <w:rPr>
          <w:rFonts w:ascii="Times New Roman" w:hAnsi="Times New Roman" w:cs="Times New Roman"/>
          <w:sz w:val="24"/>
          <w:szCs w:val="24"/>
        </w:rPr>
        <w:t>the seabed is not even, and pipelines get the shape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F9D">
        <w:rPr>
          <w:rFonts w:ascii="Times New Roman" w:hAnsi="Times New Roman" w:cs="Times New Roman"/>
          <w:sz w:val="24"/>
          <w:szCs w:val="24"/>
        </w:rPr>
        <w:t>terrain irregularities. For example, where there is a hill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F9D">
        <w:rPr>
          <w:rFonts w:ascii="Times New Roman" w:hAnsi="Times New Roman" w:cs="Times New Roman"/>
          <w:sz w:val="24"/>
          <w:szCs w:val="24"/>
        </w:rPr>
        <w:t>valley in the seabed, it makes a low-point in the pipeline.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F9D">
        <w:rPr>
          <w:rFonts w:ascii="Times New Roman" w:hAnsi="Times New Roman" w:cs="Times New Roman"/>
          <w:sz w:val="24"/>
          <w:szCs w:val="24"/>
        </w:rPr>
        <w:t>Liquid phases tend to accumulate at low-points, and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F9D">
        <w:rPr>
          <w:rFonts w:ascii="Times New Roman" w:hAnsi="Times New Roman" w:cs="Times New Roman"/>
          <w:sz w:val="24"/>
          <w:szCs w:val="24"/>
        </w:rPr>
        <w:t>can block the gas flow. In low flow rate conditions,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F9D">
        <w:rPr>
          <w:rFonts w:ascii="Times New Roman" w:hAnsi="Times New Roman" w:cs="Times New Roman"/>
          <w:sz w:val="24"/>
          <w:szCs w:val="24"/>
        </w:rPr>
        <w:t>blockage leads to formation of a slugging flow regime called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F9D">
        <w:rPr>
          <w:rFonts w:ascii="Times New Roman" w:hAnsi="Times New Roman" w:cs="Times New Roman"/>
          <w:sz w:val="24"/>
          <w:szCs w:val="24"/>
        </w:rPr>
        <w:t>terrain-slugging. If the low-point is located close to base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F9D">
        <w:rPr>
          <w:rFonts w:ascii="Times New Roman" w:hAnsi="Times New Roman" w:cs="Times New Roman"/>
          <w:sz w:val="24"/>
          <w:szCs w:val="24"/>
        </w:rPr>
        <w:t>of the riser and length of the slugs is comparable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F9D">
        <w:rPr>
          <w:rFonts w:ascii="Times New Roman" w:hAnsi="Times New Roman" w:cs="Times New Roman"/>
          <w:sz w:val="24"/>
          <w:szCs w:val="24"/>
        </w:rPr>
        <w:t>length of the riser, the flow condition is called “severe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71F9D">
        <w:rPr>
          <w:rFonts w:ascii="Times New Roman" w:hAnsi="Times New Roman" w:cs="Times New Roman"/>
          <w:sz w:val="24"/>
          <w:szCs w:val="24"/>
        </w:rPr>
        <w:t>slugging”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F9D">
        <w:rPr>
          <w:rFonts w:ascii="Times New Roman" w:hAnsi="Times New Roman" w:cs="Times New Roman"/>
          <w:sz w:val="24"/>
          <w:szCs w:val="24"/>
        </w:rPr>
        <w:t>or “riser-slugging”. The severe-slugging is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F9D">
        <w:rPr>
          <w:rFonts w:ascii="Times New Roman" w:hAnsi="Times New Roman" w:cs="Times New Roman"/>
          <w:sz w:val="24"/>
          <w:szCs w:val="24"/>
        </w:rPr>
        <w:t>characterized by large oscillatory variations in pressure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F9D">
        <w:rPr>
          <w:rFonts w:ascii="Times New Roman" w:hAnsi="Times New Roman" w:cs="Times New Roman"/>
          <w:sz w:val="24"/>
          <w:szCs w:val="24"/>
        </w:rPr>
        <w:t>and flow rate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00F" w:rsidRDefault="00D9300F" w:rsidP="007E35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3940">
        <w:rPr>
          <w:rFonts w:ascii="Times New Roman" w:hAnsi="Times New Roman" w:cs="Times New Roman"/>
          <w:sz w:val="24"/>
          <w:szCs w:val="24"/>
        </w:rPr>
        <w:t>The oscillatory flow condition in offshore multi-phase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940">
        <w:rPr>
          <w:rFonts w:ascii="Times New Roman" w:hAnsi="Times New Roman" w:cs="Times New Roman"/>
          <w:sz w:val="24"/>
          <w:szCs w:val="24"/>
        </w:rPr>
        <w:t>pipelines is undesirable and an effective solution is needed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940">
        <w:rPr>
          <w:rFonts w:ascii="Times New Roman" w:hAnsi="Times New Roman" w:cs="Times New Roman"/>
          <w:sz w:val="24"/>
          <w:szCs w:val="24"/>
        </w:rPr>
        <w:t>to suppress it. This behavior can be prevented by reducing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940">
        <w:rPr>
          <w:rFonts w:ascii="Times New Roman" w:hAnsi="Times New Roman" w:cs="Times New Roman"/>
          <w:sz w:val="24"/>
          <w:szCs w:val="24"/>
        </w:rPr>
        <w:t>the opening of the top-side choke valve. However,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940">
        <w:rPr>
          <w:rFonts w:ascii="Times New Roman" w:hAnsi="Times New Roman" w:cs="Times New Roman"/>
          <w:sz w:val="24"/>
          <w:szCs w:val="24"/>
        </w:rPr>
        <w:t>conventional solution increases the back pressure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940">
        <w:rPr>
          <w:rFonts w:ascii="Times New Roman" w:hAnsi="Times New Roman" w:cs="Times New Roman"/>
          <w:sz w:val="24"/>
          <w:szCs w:val="24"/>
        </w:rPr>
        <w:t>valve and reduces the production rate from the oil wells.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940">
        <w:rPr>
          <w:rFonts w:ascii="Times New Roman" w:hAnsi="Times New Roman" w:cs="Times New Roman"/>
          <w:sz w:val="24"/>
          <w:szCs w:val="24"/>
        </w:rPr>
        <w:t>Active control of the topside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940">
        <w:rPr>
          <w:rFonts w:ascii="Times New Roman" w:hAnsi="Times New Roman" w:cs="Times New Roman"/>
          <w:sz w:val="24"/>
          <w:szCs w:val="24"/>
        </w:rPr>
        <w:t>choke valve is the recommended solution to maintain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940">
        <w:rPr>
          <w:rFonts w:ascii="Times New Roman" w:hAnsi="Times New Roman" w:cs="Times New Roman"/>
          <w:sz w:val="24"/>
          <w:szCs w:val="24"/>
        </w:rPr>
        <w:t>non-oscillatory flow regime together with the maximum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00F" w:rsidRDefault="00D9300F" w:rsidP="005E31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154">
        <w:rPr>
          <w:rFonts w:ascii="Times New Roman" w:hAnsi="Times New Roman" w:cs="Times New Roman"/>
          <w:b/>
          <w:bCs/>
          <w:sz w:val="24"/>
          <w:szCs w:val="24"/>
        </w:rPr>
        <w:t>Laboratory set-up</w:t>
      </w:r>
    </w:p>
    <w:p w:rsidR="00D9300F" w:rsidRPr="00B44C19" w:rsidRDefault="00957DB9" w:rsidP="00B44C1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REF _Ref339888987 \h  \* MERGEFORMAT </w:instrText>
      </w:r>
      <w:r>
        <w:fldChar w:fldCharType="separate"/>
      </w:r>
      <w:r w:rsidR="00965063" w:rsidRPr="00965063">
        <w:rPr>
          <w:rFonts w:ascii="Times New Roman" w:hAnsi="Times New Roman" w:cs="Times New Roman"/>
          <w:sz w:val="24"/>
          <w:szCs w:val="24"/>
        </w:rPr>
        <w:t>Figure 1</w:t>
      </w:r>
      <w:r>
        <w:fldChar w:fldCharType="end"/>
      </w:r>
      <w:r w:rsidR="00D9300F" w:rsidRPr="00B44C19">
        <w:rPr>
          <w:rFonts w:ascii="Times New Roman" w:hAnsi="Times New Roman" w:cs="Times New Roman"/>
          <w:sz w:val="24"/>
          <w:szCs w:val="24"/>
        </w:rPr>
        <w:t xml:space="preserve"> shows a schematic presentation of the laboratory set-up. The pipeline and the riser in the L-shaped setup are made from flexible pipes with 2</w:t>
      </w:r>
      <w:r w:rsidR="00D9300F" w:rsidRPr="00B44C19">
        <w:rPr>
          <w:rFonts w:ascii="Times New Roman" w:hAnsi="Times New Roman" w:cs="Times New Roman"/>
          <w:i/>
          <w:iCs/>
          <w:sz w:val="24"/>
          <w:szCs w:val="24"/>
        </w:rPr>
        <w:t xml:space="preserve"> cm</w:t>
      </w:r>
      <w:r w:rsidR="00D9300F" w:rsidRPr="00B44C19">
        <w:rPr>
          <w:rFonts w:ascii="Times New Roman" w:hAnsi="Times New Roman" w:cs="Times New Roman"/>
          <w:sz w:val="24"/>
          <w:szCs w:val="24"/>
        </w:rPr>
        <w:t xml:space="preserve"> inner diameter.</w:t>
      </w:r>
    </w:p>
    <w:p w:rsidR="00D9300F" w:rsidRDefault="00514FBE" w:rsidP="001D6BCE">
      <w:pPr>
        <w:keepNext/>
        <w:ind w:left="360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79340" cy="271399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00F" w:rsidRDefault="00D9300F" w:rsidP="001D6BCE">
      <w:pPr>
        <w:pStyle w:val="Caption"/>
        <w:jc w:val="center"/>
        <w:rPr>
          <w:color w:val="auto"/>
        </w:rPr>
      </w:pPr>
      <w:bookmarkStart w:id="0" w:name="_Ref339888987"/>
      <w:proofErr w:type="gramStart"/>
      <w:r w:rsidRPr="001D6BCE">
        <w:rPr>
          <w:color w:val="auto"/>
        </w:rPr>
        <w:t xml:space="preserve">Figure </w:t>
      </w:r>
      <w:r w:rsidRPr="001D6BCE">
        <w:rPr>
          <w:color w:val="auto"/>
        </w:rPr>
        <w:fldChar w:fldCharType="begin"/>
      </w:r>
      <w:r w:rsidRPr="001D6BCE">
        <w:rPr>
          <w:color w:val="auto"/>
        </w:rPr>
        <w:instrText xml:space="preserve"> SEQ Figure \* ARABIC </w:instrText>
      </w:r>
      <w:r w:rsidRPr="001D6BCE">
        <w:rPr>
          <w:color w:val="auto"/>
        </w:rPr>
        <w:fldChar w:fldCharType="separate"/>
      </w:r>
      <w:r w:rsidR="00965063">
        <w:rPr>
          <w:noProof/>
          <w:color w:val="auto"/>
        </w:rPr>
        <w:t>1</w:t>
      </w:r>
      <w:r w:rsidRPr="001D6BCE">
        <w:rPr>
          <w:color w:val="auto"/>
        </w:rPr>
        <w:fldChar w:fldCharType="end"/>
      </w:r>
      <w:bookmarkEnd w:id="0"/>
      <w:r w:rsidRPr="001D6BCE">
        <w:rPr>
          <w:color w:val="auto"/>
        </w:rPr>
        <w:t>.</w:t>
      </w:r>
      <w:proofErr w:type="gramEnd"/>
      <w:r w:rsidRPr="001D6BCE">
        <w:rPr>
          <w:color w:val="auto"/>
        </w:rPr>
        <w:t xml:space="preserve"> Schematic diagram of experimental set-up</w:t>
      </w:r>
    </w:p>
    <w:p w:rsidR="00D9300F" w:rsidRDefault="00D9300F" w:rsidP="00B44C19">
      <w:pPr>
        <w:jc w:val="both"/>
        <w:rPr>
          <w:rFonts w:ascii="Times New Roman" w:hAnsi="Times New Roman" w:cs="Times New Roman"/>
          <w:sz w:val="24"/>
          <w:szCs w:val="24"/>
        </w:rPr>
      </w:pPr>
      <w:r w:rsidRPr="00B44C19">
        <w:rPr>
          <w:rFonts w:ascii="Times New Roman" w:hAnsi="Times New Roman" w:cs="Times New Roman"/>
          <w:sz w:val="24"/>
          <w:szCs w:val="24"/>
        </w:rPr>
        <w:t xml:space="preserve">The length of the pipeline is </w:t>
      </w:r>
      <w:r>
        <w:rPr>
          <w:rFonts w:ascii="Times New Roman" w:hAnsi="Times New Roman" w:cs="Times New Roman"/>
          <w:sz w:val="24"/>
          <w:szCs w:val="24"/>
        </w:rPr>
        <w:t>4.4</w:t>
      </w:r>
      <w:r w:rsidRPr="00B44C19">
        <w:rPr>
          <w:rFonts w:ascii="Times New Roman" w:hAnsi="Times New Roman" w:cs="Times New Roman"/>
          <w:sz w:val="24"/>
          <w:szCs w:val="24"/>
        </w:rPr>
        <w:t xml:space="preserve"> </w:t>
      </w:r>
      <w:r w:rsidRPr="00B44C19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B44C19">
        <w:rPr>
          <w:rFonts w:ascii="Times New Roman" w:hAnsi="Times New Roman" w:cs="Times New Roman"/>
          <w:sz w:val="24"/>
          <w:szCs w:val="24"/>
        </w:rPr>
        <w:t>, inclined with a</w:t>
      </w:r>
      <w:r>
        <w:rPr>
          <w:rFonts w:ascii="Times New Roman" w:hAnsi="Times New Roman" w:cs="Times New Roman"/>
          <w:sz w:val="24"/>
          <w:szCs w:val="24"/>
        </w:rPr>
        <w:t>n average</w:t>
      </w:r>
      <w:r w:rsidRPr="00B44C19">
        <w:rPr>
          <w:rFonts w:ascii="Times New Roman" w:hAnsi="Times New Roman" w:cs="Times New Roman"/>
          <w:sz w:val="24"/>
          <w:szCs w:val="24"/>
        </w:rPr>
        <w:t xml:space="preserve"> 20</w:t>
      </w:r>
      <w:r w:rsidRPr="00B44C19">
        <w:rPr>
          <w:rFonts w:ascii="Times New Roman" w:hAnsi="Times New Roman" w:cs="Times New Roman"/>
          <w:sz w:val="24"/>
          <w:szCs w:val="24"/>
          <w:vertAlign w:val="superscript"/>
        </w:rPr>
        <w:t>◦</w:t>
      </w:r>
      <w:r w:rsidRPr="00B44C19">
        <w:rPr>
          <w:rFonts w:ascii="Times New Roman" w:hAnsi="Times New Roman" w:cs="Times New Roman"/>
          <w:sz w:val="24"/>
          <w:szCs w:val="24"/>
        </w:rPr>
        <w:t xml:space="preserve"> angle, </w:t>
      </w:r>
      <w:r>
        <w:rPr>
          <w:rFonts w:ascii="Times New Roman" w:hAnsi="Times New Roman" w:cs="Times New Roman"/>
          <w:sz w:val="24"/>
          <w:szCs w:val="24"/>
        </w:rPr>
        <w:t>and height of the riser is 2.8</w:t>
      </w:r>
      <w:r w:rsidRPr="00B44C19">
        <w:rPr>
          <w:rFonts w:ascii="Times New Roman" w:hAnsi="Times New Roman" w:cs="Times New Roman"/>
          <w:sz w:val="24"/>
          <w:szCs w:val="24"/>
        </w:rPr>
        <w:t xml:space="preserve"> </w:t>
      </w:r>
      <w:r w:rsidRPr="00B44C19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B44C19">
        <w:rPr>
          <w:rFonts w:ascii="Times New Roman" w:hAnsi="Times New Roman" w:cs="Times New Roman"/>
          <w:sz w:val="24"/>
          <w:szCs w:val="24"/>
        </w:rPr>
        <w:t>. A buffer tank is used to simulate gas expansion effect of a very long pipe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C19">
        <w:rPr>
          <w:rFonts w:ascii="Times New Roman" w:hAnsi="Times New Roman" w:cs="Times New Roman"/>
          <w:sz w:val="24"/>
          <w:szCs w:val="24"/>
        </w:rPr>
        <w:t xml:space="preserve">same </w:t>
      </w:r>
      <w:r>
        <w:rPr>
          <w:rFonts w:ascii="Times New Roman" w:hAnsi="Times New Roman" w:cs="Times New Roman"/>
          <w:sz w:val="24"/>
          <w:szCs w:val="24"/>
        </w:rPr>
        <w:t xml:space="preserve">volume. Diameter of the buffer thanks is 15 </w:t>
      </w:r>
      <w:r w:rsidRPr="00B44C19">
        <w:rPr>
          <w:rFonts w:ascii="Times New Roman" w:hAnsi="Times New Roman" w:cs="Times New Roman"/>
          <w:i/>
          <w:iCs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</w:rPr>
        <w:t xml:space="preserve"> with length of 1 </w:t>
      </w:r>
      <w:r w:rsidRPr="00B44C19"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4C19">
        <w:rPr>
          <w:rFonts w:ascii="Times New Roman" w:hAnsi="Times New Roman" w:cs="Times New Roman"/>
          <w:sz w:val="24"/>
          <w:szCs w:val="24"/>
        </w:rPr>
        <w:t>such that the total resulting length of pipe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C19">
        <w:rPr>
          <w:rFonts w:ascii="Times New Roman" w:hAnsi="Times New Roman" w:cs="Times New Roman"/>
          <w:sz w:val="24"/>
          <w:szCs w:val="24"/>
        </w:rPr>
        <w:t xml:space="preserve">would be about 70 </w:t>
      </w:r>
      <w:r w:rsidRPr="00B44C19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B44C19">
        <w:rPr>
          <w:rFonts w:ascii="Times New Roman" w:hAnsi="Times New Roman" w:cs="Times New Roman"/>
          <w:sz w:val="24"/>
          <w:szCs w:val="24"/>
        </w:rPr>
        <w:t>.</w:t>
      </w:r>
    </w:p>
    <w:p w:rsidR="00D9300F" w:rsidRDefault="00D9300F" w:rsidP="00B44C19">
      <w:pPr>
        <w:jc w:val="both"/>
        <w:rPr>
          <w:rFonts w:ascii="Times New Roman" w:hAnsi="Times New Roman" w:cs="Times New Roman"/>
          <w:sz w:val="24"/>
          <w:szCs w:val="24"/>
        </w:rPr>
      </w:pPr>
      <w:r w:rsidRPr="00B44C19">
        <w:rPr>
          <w:rFonts w:ascii="Times New Roman" w:hAnsi="Times New Roman" w:cs="Times New Roman"/>
          <w:sz w:val="24"/>
          <w:szCs w:val="24"/>
        </w:rPr>
        <w:t>The feed into the pipeline is considered at constant flow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C19">
        <w:rPr>
          <w:rFonts w:ascii="Times New Roman" w:hAnsi="Times New Roman" w:cs="Times New Roman"/>
          <w:sz w:val="24"/>
          <w:szCs w:val="24"/>
        </w:rPr>
        <w:t xml:space="preserve">rates, 4 </w:t>
      </w:r>
      <w:proofErr w:type="spellStart"/>
      <w:r w:rsidRPr="00B44C19">
        <w:rPr>
          <w:rFonts w:ascii="Times New Roman" w:hAnsi="Times New Roman" w:cs="Times New Roman"/>
          <w:i/>
          <w:iCs/>
          <w:sz w:val="24"/>
          <w:szCs w:val="24"/>
        </w:rPr>
        <w:t>litre</w:t>
      </w:r>
      <w:proofErr w:type="spellEnd"/>
      <w:r w:rsidRPr="00B44C19">
        <w:rPr>
          <w:rFonts w:ascii="Times New Roman" w:hAnsi="Times New Roman" w:cs="Times New Roman"/>
          <w:i/>
          <w:iCs/>
          <w:sz w:val="24"/>
          <w:szCs w:val="24"/>
        </w:rPr>
        <w:t>/min</w:t>
      </w:r>
      <w:r w:rsidRPr="00B44C19">
        <w:rPr>
          <w:rFonts w:ascii="Times New Roman" w:hAnsi="Times New Roman" w:cs="Times New Roman"/>
          <w:sz w:val="24"/>
          <w:szCs w:val="24"/>
        </w:rPr>
        <w:t xml:space="preserve"> of water and 4.5 </w:t>
      </w:r>
      <w:proofErr w:type="spellStart"/>
      <w:r w:rsidRPr="00B44C19">
        <w:rPr>
          <w:rFonts w:ascii="Times New Roman" w:hAnsi="Times New Roman" w:cs="Times New Roman"/>
          <w:i/>
          <w:iCs/>
          <w:sz w:val="24"/>
          <w:szCs w:val="24"/>
        </w:rPr>
        <w:t>litre</w:t>
      </w:r>
      <w:proofErr w:type="spellEnd"/>
      <w:r w:rsidRPr="00B44C19">
        <w:rPr>
          <w:rFonts w:ascii="Times New Roman" w:hAnsi="Times New Roman" w:cs="Times New Roman"/>
          <w:i/>
          <w:iCs/>
          <w:sz w:val="24"/>
          <w:szCs w:val="24"/>
        </w:rPr>
        <w:t>/min</w:t>
      </w:r>
      <w:r w:rsidRPr="00B44C19">
        <w:rPr>
          <w:rFonts w:ascii="Times New Roman" w:hAnsi="Times New Roman" w:cs="Times New Roman"/>
          <w:sz w:val="24"/>
          <w:szCs w:val="24"/>
        </w:rPr>
        <w:t xml:space="preserve"> of air.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C19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ese</w:t>
      </w:r>
      <w:r w:rsidRPr="00B44C19">
        <w:rPr>
          <w:rFonts w:ascii="Times New Roman" w:hAnsi="Times New Roman" w:cs="Times New Roman"/>
          <w:sz w:val="24"/>
          <w:szCs w:val="24"/>
        </w:rPr>
        <w:t xml:space="preserve"> boundary conditions, the system switches from stable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C19">
        <w:rPr>
          <w:rFonts w:ascii="Times New Roman" w:hAnsi="Times New Roman" w:cs="Times New Roman"/>
          <w:sz w:val="24"/>
          <w:szCs w:val="24"/>
        </w:rPr>
        <w:t>to unstable operation at 15% opening of the top-side valve.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C19">
        <w:rPr>
          <w:rFonts w:ascii="Times New Roman" w:hAnsi="Times New Roman" w:cs="Times New Roman"/>
          <w:sz w:val="24"/>
          <w:szCs w:val="24"/>
        </w:rPr>
        <w:t>The topside choke valve opening is used as the only control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C19">
        <w:rPr>
          <w:rFonts w:ascii="Times New Roman" w:hAnsi="Times New Roman" w:cs="Times New Roman"/>
          <w:sz w:val="24"/>
          <w:szCs w:val="24"/>
        </w:rPr>
        <w:t xml:space="preserve">input, while the subsea valve is fully open in this </w:t>
      </w:r>
      <w:r>
        <w:rPr>
          <w:rFonts w:ascii="Times New Roman" w:hAnsi="Times New Roman" w:cs="Times New Roman"/>
          <w:sz w:val="24"/>
          <w:szCs w:val="24"/>
        </w:rPr>
        <w:t>experiment</w:t>
      </w:r>
      <w:r w:rsidRPr="00B44C19">
        <w:rPr>
          <w:rFonts w:ascii="Times New Roman" w:hAnsi="Times New Roman" w:cs="Times New Roman"/>
          <w:sz w:val="24"/>
          <w:szCs w:val="24"/>
        </w:rPr>
        <w:t>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C19">
        <w:rPr>
          <w:rFonts w:ascii="Times New Roman" w:hAnsi="Times New Roman" w:cs="Times New Roman"/>
          <w:sz w:val="24"/>
          <w:szCs w:val="24"/>
        </w:rPr>
        <w:t>separator pressure after the topside choke valve is nominally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C19">
        <w:rPr>
          <w:rFonts w:ascii="Times New Roman" w:hAnsi="Times New Roman" w:cs="Times New Roman"/>
          <w:sz w:val="24"/>
          <w:szCs w:val="24"/>
        </w:rPr>
        <w:t xml:space="preserve">constant at atmospheric pressure. The air </w:t>
      </w:r>
      <w:r w:rsidRPr="00B72D6C">
        <w:rPr>
          <w:rFonts w:ascii="Times New Roman" w:hAnsi="Times New Roman" w:cs="Times New Roman"/>
          <w:sz w:val="24"/>
          <w:szCs w:val="24"/>
        </w:rPr>
        <w:t>is separated and goes to the atmosphere, and water is recycled back to the experiment loop.</w:t>
      </w:r>
    </w:p>
    <w:p w:rsidR="00D9300F" w:rsidRDefault="00D9300F" w:rsidP="00A308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 for experiments</w:t>
      </w:r>
    </w:p>
    <w:p w:rsidR="00D9300F" w:rsidRPr="00B72D6C" w:rsidRDefault="00D9300F" w:rsidP="00426EF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Start-up</w:t>
      </w:r>
    </w:p>
    <w:p w:rsidR="00D9300F" w:rsidRDefault="00D9300F" w:rsidP="00B72D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6C">
        <w:rPr>
          <w:rFonts w:ascii="Times New Roman" w:hAnsi="Times New Roman" w:cs="Times New Roman"/>
          <w:sz w:val="24"/>
          <w:szCs w:val="24"/>
        </w:rPr>
        <w:t>Turn on the PC.</w:t>
      </w:r>
    </w:p>
    <w:p w:rsidR="00D9300F" w:rsidRPr="00B72D6C" w:rsidRDefault="00D9300F" w:rsidP="00B72D6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ID: </w:t>
      </w:r>
      <w:proofErr w:type="spellStart"/>
      <w:r>
        <w:rPr>
          <w:rFonts w:ascii="Times New Roman" w:hAnsi="Times New Roman" w:cs="Times New Roman"/>
          <w:sz w:val="24"/>
          <w:szCs w:val="24"/>
        </w:rPr>
        <w:t>siemens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Password: </w:t>
      </w:r>
      <w:proofErr w:type="spellStart"/>
      <w:r>
        <w:rPr>
          <w:rFonts w:ascii="Times New Roman" w:hAnsi="Times New Roman" w:cs="Times New Roman"/>
          <w:sz w:val="24"/>
          <w:szCs w:val="24"/>
        </w:rPr>
        <w:t>siemens</w:t>
      </w:r>
      <w:proofErr w:type="spellEnd"/>
    </w:p>
    <w:p w:rsidR="00D9300F" w:rsidRPr="00B72D6C" w:rsidRDefault="00D9300F" w:rsidP="00B72D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6C">
        <w:rPr>
          <w:rFonts w:ascii="Times New Roman" w:hAnsi="Times New Roman" w:cs="Times New Roman"/>
          <w:sz w:val="24"/>
          <w:szCs w:val="24"/>
        </w:rPr>
        <w:t>Plug in the power supply of the I/O modules.</w:t>
      </w:r>
    </w:p>
    <w:p w:rsidR="00D9300F" w:rsidRPr="00B72D6C" w:rsidRDefault="00D9300F" w:rsidP="00FC6B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6C">
        <w:rPr>
          <w:rFonts w:ascii="Times New Roman" w:hAnsi="Times New Roman" w:cs="Times New Roman"/>
          <w:sz w:val="24"/>
          <w:szCs w:val="24"/>
        </w:rPr>
        <w:t>Run the lavbiew</w:t>
      </w:r>
      <w:r w:rsidR="002B04FD">
        <w:rPr>
          <w:rFonts w:ascii="Times New Roman" w:hAnsi="Times New Roman" w:cs="Times New Roman"/>
          <w:sz w:val="24"/>
          <w:szCs w:val="24"/>
        </w:rPr>
        <w:t>2011</w:t>
      </w:r>
      <w:r w:rsidRPr="00B72D6C">
        <w:rPr>
          <w:rFonts w:ascii="Times New Roman" w:hAnsi="Times New Roman" w:cs="Times New Roman"/>
          <w:sz w:val="24"/>
          <w:szCs w:val="24"/>
        </w:rPr>
        <w:t>;</w:t>
      </w:r>
      <w:r w:rsidR="006315D2">
        <w:rPr>
          <w:rFonts w:ascii="Times New Roman" w:hAnsi="Times New Roman" w:cs="Times New Roman"/>
          <w:sz w:val="24"/>
          <w:szCs w:val="24"/>
        </w:rPr>
        <w:t xml:space="preserve"> and start “Control_</w:t>
      </w:r>
      <w:r w:rsidR="00FC6BB5">
        <w:rPr>
          <w:rFonts w:ascii="Times New Roman" w:hAnsi="Times New Roman" w:cs="Times New Roman"/>
          <w:sz w:val="24"/>
          <w:szCs w:val="24"/>
        </w:rPr>
        <w:t>2</w:t>
      </w:r>
      <w:r w:rsidR="006315D2">
        <w:rPr>
          <w:rFonts w:ascii="Times New Roman" w:hAnsi="Times New Roman" w:cs="Times New Roman"/>
          <w:sz w:val="24"/>
          <w:szCs w:val="24"/>
        </w:rPr>
        <w:t>_valves”</w:t>
      </w:r>
      <w:r w:rsidRPr="00B72D6C">
        <w:rPr>
          <w:rFonts w:ascii="Times New Roman" w:hAnsi="Times New Roman" w:cs="Times New Roman"/>
          <w:sz w:val="24"/>
          <w:szCs w:val="24"/>
        </w:rPr>
        <w:t xml:space="preserve"> it looks like</w:t>
      </w:r>
      <w:r w:rsidR="00476624">
        <w:rPr>
          <w:rFonts w:ascii="Times New Roman" w:hAnsi="Times New Roman" w:cs="Times New Roman"/>
          <w:sz w:val="24"/>
          <w:szCs w:val="24"/>
        </w:rPr>
        <w:t xml:space="preserve"> </w:t>
      </w:r>
      <w:r w:rsidR="00476624">
        <w:rPr>
          <w:rFonts w:ascii="Times New Roman" w:hAnsi="Times New Roman" w:cs="Times New Roman"/>
          <w:sz w:val="24"/>
          <w:szCs w:val="24"/>
        </w:rPr>
        <w:fldChar w:fldCharType="begin"/>
      </w:r>
      <w:r w:rsidR="00476624">
        <w:rPr>
          <w:rFonts w:ascii="Times New Roman" w:hAnsi="Times New Roman" w:cs="Times New Roman"/>
          <w:sz w:val="24"/>
          <w:szCs w:val="24"/>
        </w:rPr>
        <w:instrText xml:space="preserve"> REF _Ref340237344 \h </w:instrText>
      </w:r>
      <w:r w:rsidR="00476624">
        <w:rPr>
          <w:rFonts w:ascii="Times New Roman" w:hAnsi="Times New Roman" w:cs="Times New Roman"/>
          <w:sz w:val="24"/>
          <w:szCs w:val="24"/>
        </w:rPr>
      </w:r>
      <w:r w:rsidR="00476624">
        <w:rPr>
          <w:rFonts w:ascii="Times New Roman" w:hAnsi="Times New Roman" w:cs="Times New Roman"/>
          <w:sz w:val="24"/>
          <w:szCs w:val="24"/>
        </w:rPr>
        <w:fldChar w:fldCharType="separate"/>
      </w:r>
      <w:r w:rsidR="00476624" w:rsidRPr="00636D71">
        <w:t xml:space="preserve">Figure </w:t>
      </w:r>
      <w:r w:rsidR="00476624">
        <w:rPr>
          <w:noProof/>
        </w:rPr>
        <w:t>2</w:t>
      </w:r>
      <w:r w:rsidR="00476624">
        <w:rPr>
          <w:rFonts w:ascii="Times New Roman" w:hAnsi="Times New Roman" w:cs="Times New Roman"/>
          <w:sz w:val="24"/>
          <w:szCs w:val="24"/>
        </w:rPr>
        <w:fldChar w:fldCharType="end"/>
      </w:r>
      <w:r w:rsidR="006315D2">
        <w:rPr>
          <w:rFonts w:asciiTheme="majorBidi" w:hAnsiTheme="majorBidi" w:cstheme="majorBidi"/>
          <w:sz w:val="24"/>
          <w:szCs w:val="24"/>
        </w:rPr>
        <w:t>.</w:t>
      </w:r>
    </w:p>
    <w:p w:rsidR="00D9300F" w:rsidRPr="00B72D6C" w:rsidRDefault="00D9300F" w:rsidP="00B72D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6C">
        <w:rPr>
          <w:rFonts w:ascii="Times New Roman" w:hAnsi="Times New Roman" w:cs="Times New Roman"/>
          <w:sz w:val="24"/>
          <w:szCs w:val="24"/>
        </w:rPr>
        <w:t>Make sure that the two small valves on the supply lines of air and water are open.</w:t>
      </w:r>
    </w:p>
    <w:p w:rsidR="00D9300F" w:rsidRDefault="00D9300F" w:rsidP="00B72D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6C">
        <w:rPr>
          <w:rFonts w:ascii="Times New Roman" w:hAnsi="Times New Roman" w:cs="Times New Roman"/>
          <w:sz w:val="24"/>
          <w:szCs w:val="24"/>
        </w:rPr>
        <w:t>Make sure that the red quarter-turn ball valve for air flow which is placed before the pressure reduction valve is closed.</w:t>
      </w:r>
    </w:p>
    <w:p w:rsidR="00636D71" w:rsidRDefault="00636D71" w:rsidP="00636D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36D71" w:rsidRDefault="00636D71" w:rsidP="00636D71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1EE52E96" wp14:editId="593905D6">
            <wp:extent cx="5114910" cy="3482035"/>
            <wp:effectExtent l="0" t="0" r="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0" r="6140" b="6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098" cy="348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D71" w:rsidRPr="00636D71" w:rsidRDefault="00636D71" w:rsidP="00636D71">
      <w:pPr>
        <w:pStyle w:val="Caption"/>
        <w:jc w:val="center"/>
        <w:rPr>
          <w:color w:val="auto"/>
        </w:rPr>
      </w:pPr>
      <w:bookmarkStart w:id="1" w:name="_Ref340237344"/>
      <w:proofErr w:type="gramStart"/>
      <w:r w:rsidRPr="00636D71">
        <w:rPr>
          <w:color w:val="auto"/>
        </w:rPr>
        <w:t xml:space="preserve">Figure </w:t>
      </w:r>
      <w:r w:rsidRPr="00636D71">
        <w:rPr>
          <w:color w:val="auto"/>
        </w:rPr>
        <w:fldChar w:fldCharType="begin"/>
      </w:r>
      <w:r w:rsidRPr="00636D71">
        <w:rPr>
          <w:color w:val="auto"/>
        </w:rPr>
        <w:instrText xml:space="preserve"> SEQ Figure \* ARABIC </w:instrText>
      </w:r>
      <w:r w:rsidRPr="00636D71">
        <w:rPr>
          <w:color w:val="auto"/>
        </w:rPr>
        <w:fldChar w:fldCharType="separate"/>
      </w:r>
      <w:r w:rsidR="00965063">
        <w:rPr>
          <w:noProof/>
          <w:color w:val="auto"/>
        </w:rPr>
        <w:t>2</w:t>
      </w:r>
      <w:r w:rsidRPr="00636D71">
        <w:rPr>
          <w:color w:val="auto"/>
        </w:rPr>
        <w:fldChar w:fldCharType="end"/>
      </w:r>
      <w:bookmarkEnd w:id="1"/>
      <w:r w:rsidRPr="00636D71">
        <w:rPr>
          <w:color w:val="auto"/>
          <w:lang w:val="nb-NO"/>
        </w:rPr>
        <w:t>.</w:t>
      </w:r>
      <w:proofErr w:type="gramEnd"/>
      <w:r w:rsidRPr="00636D71">
        <w:rPr>
          <w:color w:val="auto"/>
          <w:lang w:val="nb-NO"/>
        </w:rPr>
        <w:t xml:space="preserve"> </w:t>
      </w:r>
      <w:proofErr w:type="spellStart"/>
      <w:r w:rsidRPr="00636D71">
        <w:rPr>
          <w:color w:val="auto"/>
          <w:lang w:val="nb-NO"/>
        </w:rPr>
        <w:t>LabView</w:t>
      </w:r>
      <w:proofErr w:type="spellEnd"/>
      <w:r w:rsidRPr="00636D71">
        <w:rPr>
          <w:color w:val="auto"/>
          <w:lang w:val="nb-NO"/>
        </w:rPr>
        <w:t xml:space="preserve"> program</w:t>
      </w:r>
    </w:p>
    <w:p w:rsidR="00636D71" w:rsidRDefault="00636D71" w:rsidP="00636D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315D2" w:rsidRPr="006315D2" w:rsidRDefault="006315D2" w:rsidP="006315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red quarter-turn ball valve connected to bottom of the buffer tank, this is for emptying water from the buffer thank when water goes mistakenly to the buffer thank</w:t>
      </w:r>
      <w:r w:rsidRPr="00B72D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It must be closed for normal operation of the set-up.</w:t>
      </w:r>
    </w:p>
    <w:p w:rsidR="00D9300F" w:rsidRDefault="00836B23" w:rsidP="003F59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D9300F" w:rsidRPr="00B72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two </w:t>
      </w:r>
      <w:r w:rsidR="00D9300F" w:rsidRPr="00B72D6C">
        <w:rPr>
          <w:rFonts w:ascii="Times New Roman" w:hAnsi="Times New Roman" w:cs="Times New Roman"/>
          <w:sz w:val="24"/>
          <w:szCs w:val="24"/>
        </w:rPr>
        <w:t>control valve</w:t>
      </w:r>
      <w:r>
        <w:rPr>
          <w:rFonts w:ascii="Times New Roman" w:hAnsi="Times New Roman" w:cs="Times New Roman"/>
          <w:sz w:val="24"/>
          <w:szCs w:val="24"/>
        </w:rPr>
        <w:t>s</w:t>
      </w:r>
      <w:r w:rsidR="00D9300F" w:rsidRPr="00B72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D9300F" w:rsidRPr="00B72D6C">
        <w:rPr>
          <w:rFonts w:ascii="Times New Roman" w:hAnsi="Times New Roman" w:cs="Times New Roman"/>
          <w:sz w:val="24"/>
          <w:szCs w:val="24"/>
        </w:rPr>
        <w:t xml:space="preserve"> normally closed</w:t>
      </w:r>
      <w:r w:rsidR="006315D2">
        <w:rPr>
          <w:rFonts w:ascii="Times New Roman" w:hAnsi="Times New Roman" w:cs="Times New Roman"/>
          <w:sz w:val="24"/>
          <w:szCs w:val="24"/>
        </w:rPr>
        <w:t xml:space="preserve"> </w:t>
      </w:r>
      <w:r w:rsidR="000461B0">
        <w:rPr>
          <w:rFonts w:ascii="Times New Roman" w:hAnsi="Times New Roman" w:cs="Times New Roman"/>
          <w:sz w:val="24"/>
          <w:szCs w:val="24"/>
        </w:rPr>
        <w:t>in case of no</w:t>
      </w:r>
      <w:r w:rsidR="006315D2">
        <w:rPr>
          <w:rFonts w:ascii="Times New Roman" w:hAnsi="Times New Roman" w:cs="Times New Roman"/>
          <w:sz w:val="24"/>
          <w:szCs w:val="24"/>
        </w:rPr>
        <w:t xml:space="preserve"> pneumatic</w:t>
      </w:r>
      <w:r w:rsidR="003F5998">
        <w:rPr>
          <w:rFonts w:ascii="Times New Roman" w:hAnsi="Times New Roman" w:cs="Times New Roman"/>
          <w:sz w:val="24"/>
          <w:szCs w:val="24"/>
        </w:rPr>
        <w:t xml:space="preserve"> supply</w:t>
      </w:r>
      <w:r w:rsidR="006315D2">
        <w:rPr>
          <w:rFonts w:ascii="Times New Roman" w:hAnsi="Times New Roman" w:cs="Times New Roman"/>
          <w:sz w:val="24"/>
          <w:szCs w:val="24"/>
        </w:rPr>
        <w:t xml:space="preserve"> </w:t>
      </w:r>
      <w:r w:rsidR="003F5998">
        <w:rPr>
          <w:rFonts w:ascii="Times New Roman" w:hAnsi="Times New Roman" w:cs="Times New Roman"/>
          <w:sz w:val="24"/>
          <w:szCs w:val="24"/>
        </w:rPr>
        <w:t xml:space="preserve">or no </w:t>
      </w:r>
      <w:r w:rsidR="000461B0">
        <w:rPr>
          <w:rFonts w:ascii="Times New Roman" w:hAnsi="Times New Roman" w:cs="Times New Roman"/>
          <w:sz w:val="24"/>
          <w:szCs w:val="24"/>
        </w:rPr>
        <w:t>electrical signal</w:t>
      </w:r>
      <w:r w:rsidR="00D9300F" w:rsidRPr="00B72D6C">
        <w:rPr>
          <w:rFonts w:ascii="Times New Roman" w:hAnsi="Times New Roman" w:cs="Times New Roman"/>
          <w:sz w:val="24"/>
          <w:szCs w:val="24"/>
        </w:rPr>
        <w:t>; first we need to open the valve. Use the slide bar</w:t>
      </w:r>
      <w:r w:rsidR="00E607E9">
        <w:rPr>
          <w:rFonts w:ascii="Times New Roman" w:hAnsi="Times New Roman" w:cs="Times New Roman"/>
          <w:sz w:val="24"/>
          <w:szCs w:val="24"/>
        </w:rPr>
        <w:t>s</w:t>
      </w:r>
      <w:r w:rsidR="00D9300F" w:rsidRPr="00B72D6C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="00D9300F">
        <w:rPr>
          <w:rFonts w:ascii="Times New Roman" w:hAnsi="Times New Roman" w:cs="Times New Roman"/>
          <w:sz w:val="24"/>
          <w:szCs w:val="24"/>
        </w:rPr>
        <w:t>L</w:t>
      </w:r>
      <w:r w:rsidR="00D9300F" w:rsidRPr="00B72D6C">
        <w:rPr>
          <w:rFonts w:ascii="Times New Roman" w:hAnsi="Times New Roman" w:cs="Times New Roman"/>
          <w:sz w:val="24"/>
          <w:szCs w:val="24"/>
        </w:rPr>
        <w:t>abview</w:t>
      </w:r>
      <w:proofErr w:type="spellEnd"/>
      <w:r w:rsidR="00D9300F" w:rsidRPr="00B72D6C">
        <w:rPr>
          <w:rFonts w:ascii="Times New Roman" w:hAnsi="Times New Roman" w:cs="Times New Roman"/>
          <w:sz w:val="24"/>
          <w:szCs w:val="24"/>
        </w:rPr>
        <w:t xml:space="preserve"> interface and open the valve</w:t>
      </w:r>
      <w:r>
        <w:rPr>
          <w:rFonts w:ascii="Times New Roman" w:hAnsi="Times New Roman" w:cs="Times New Roman"/>
          <w:sz w:val="24"/>
          <w:szCs w:val="24"/>
        </w:rPr>
        <w:t xml:space="preserve"> them</w:t>
      </w:r>
      <w:r w:rsidR="00D9300F" w:rsidRPr="00B72D6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100% for the subsea valve</w:t>
      </w:r>
      <w:r w:rsidR="004D72C2">
        <w:rPr>
          <w:rFonts w:ascii="Times New Roman" w:hAnsi="Times New Roman" w:cs="Times New Roman"/>
          <w:sz w:val="24"/>
          <w:szCs w:val="24"/>
        </w:rPr>
        <w:t xml:space="preserve"> (SS)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1B457E">
        <w:rPr>
          <w:rFonts w:ascii="Times New Roman" w:hAnsi="Times New Roman" w:cs="Times New Roman"/>
          <w:sz w:val="24"/>
          <w:szCs w:val="24"/>
        </w:rPr>
        <w:t>6</w:t>
      </w:r>
      <w:r w:rsidR="00D9300F" w:rsidRPr="00B72D6C"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/>
          <w:sz w:val="24"/>
          <w:szCs w:val="24"/>
        </w:rPr>
        <w:t xml:space="preserve"> for the top-side valve</w:t>
      </w:r>
      <w:r w:rsidR="004D72C2">
        <w:rPr>
          <w:rFonts w:ascii="Times New Roman" w:hAnsi="Times New Roman" w:cs="Times New Roman"/>
          <w:sz w:val="24"/>
          <w:szCs w:val="24"/>
        </w:rPr>
        <w:t xml:space="preserve"> (TS)</w:t>
      </w:r>
      <w:r w:rsidR="00D9300F" w:rsidRPr="00B72D6C">
        <w:rPr>
          <w:rFonts w:ascii="Times New Roman" w:hAnsi="Times New Roman" w:cs="Times New Roman"/>
          <w:sz w:val="24"/>
          <w:szCs w:val="24"/>
        </w:rPr>
        <w:t>)</w:t>
      </w:r>
      <w:r w:rsidR="00A43B2C">
        <w:rPr>
          <w:rFonts w:ascii="Times New Roman" w:hAnsi="Times New Roman" w:cs="Times New Roman"/>
          <w:sz w:val="24"/>
          <w:szCs w:val="24"/>
        </w:rPr>
        <w:t>.</w:t>
      </w:r>
    </w:p>
    <w:p w:rsidR="0092231A" w:rsidRPr="0092231A" w:rsidRDefault="0092231A" w:rsidP="00B874B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04F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NOT</w:t>
      </w:r>
      <w:r w:rsidR="008D604F" w:rsidRPr="008D604F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8D604F">
        <w:rPr>
          <w:rFonts w:ascii="Times New Roman" w:hAnsi="Times New Roman" w:cs="Times New Roman"/>
          <w:b/>
          <w:bCs/>
          <w:color w:val="FF0000"/>
          <w:sz w:val="24"/>
          <w:szCs w:val="24"/>
        </w:rPr>
        <w:t>: Do the steps 8-1</w:t>
      </w:r>
      <w:r w:rsidR="00B874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bookmarkStart w:id="2" w:name="_GoBack"/>
      <w:bookmarkEnd w:id="2"/>
      <w:r w:rsidRPr="008D604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quickly </w:t>
      </w:r>
      <w:r w:rsidRPr="0092231A">
        <w:rPr>
          <w:rFonts w:ascii="Times New Roman" w:hAnsi="Times New Roman" w:cs="Times New Roman"/>
          <w:b/>
          <w:bCs/>
          <w:sz w:val="24"/>
          <w:szCs w:val="24"/>
        </w:rPr>
        <w:t>to avoid water coming into the air Mass Flow Control. If water goes into the Mass Flow Controller, you need to open and dry it.</w:t>
      </w:r>
    </w:p>
    <w:p w:rsidR="00D9300F" w:rsidRPr="008D604F" w:rsidRDefault="00D9300F" w:rsidP="00B72D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04F">
        <w:rPr>
          <w:rFonts w:ascii="Times New Roman" w:hAnsi="Times New Roman" w:cs="Times New Roman"/>
          <w:color w:val="FF0000"/>
          <w:sz w:val="24"/>
          <w:szCs w:val="24"/>
        </w:rPr>
        <w:t>To avoid cavitation in the pump, water must be flowing into the system before air. Make sure that level of water in the reservoir tank is higher than half. Blue quarter-turn ball valve can be used for adding water into the reservoir tank, when the level is not high enough.</w:t>
      </w:r>
    </w:p>
    <w:p w:rsidR="00D9300F" w:rsidRPr="008D604F" w:rsidRDefault="00D9300F" w:rsidP="00B72D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04F">
        <w:rPr>
          <w:rFonts w:ascii="Times New Roman" w:hAnsi="Times New Roman" w:cs="Times New Roman"/>
          <w:color w:val="FF0000"/>
          <w:sz w:val="24"/>
          <w:szCs w:val="24"/>
        </w:rPr>
        <w:t xml:space="preserve"> Use the red rocker switch beside the I/O box to start the pump. </w:t>
      </w:r>
    </w:p>
    <w:p w:rsidR="00E863A9" w:rsidRPr="008D604F" w:rsidRDefault="00D9300F" w:rsidP="00E710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04F">
        <w:rPr>
          <w:rFonts w:ascii="Times New Roman" w:hAnsi="Times New Roman" w:cs="Times New Roman"/>
          <w:color w:val="FF0000"/>
          <w:sz w:val="24"/>
          <w:szCs w:val="24"/>
        </w:rPr>
        <w:t xml:space="preserve">Sometimes some bubbles of air </w:t>
      </w:r>
      <w:r w:rsidR="001A5BBB" w:rsidRPr="008D604F">
        <w:rPr>
          <w:rFonts w:ascii="Times New Roman" w:hAnsi="Times New Roman" w:cs="Times New Roman"/>
          <w:color w:val="FF0000"/>
          <w:sz w:val="24"/>
          <w:szCs w:val="24"/>
        </w:rPr>
        <w:t xml:space="preserve">get </w:t>
      </w:r>
      <w:r w:rsidRPr="008D604F">
        <w:rPr>
          <w:rFonts w:ascii="Times New Roman" w:hAnsi="Times New Roman" w:cs="Times New Roman"/>
          <w:color w:val="FF0000"/>
          <w:sz w:val="24"/>
          <w:szCs w:val="24"/>
        </w:rPr>
        <w:t xml:space="preserve">trapped in the pump and </w:t>
      </w:r>
      <w:r w:rsidR="0092231A" w:rsidRPr="008D604F">
        <w:rPr>
          <w:rFonts w:ascii="Times New Roman" w:hAnsi="Times New Roman" w:cs="Times New Roman"/>
          <w:color w:val="FF0000"/>
          <w:sz w:val="24"/>
          <w:szCs w:val="24"/>
        </w:rPr>
        <w:t xml:space="preserve">the </w:t>
      </w:r>
      <w:r w:rsidRPr="008D604F">
        <w:rPr>
          <w:rFonts w:ascii="Times New Roman" w:hAnsi="Times New Roman" w:cs="Times New Roman"/>
          <w:color w:val="FF0000"/>
          <w:sz w:val="24"/>
          <w:szCs w:val="24"/>
        </w:rPr>
        <w:t>pump</w:t>
      </w:r>
      <w:r w:rsidR="0092231A" w:rsidRPr="008D604F">
        <w:rPr>
          <w:rFonts w:ascii="Times New Roman" w:hAnsi="Times New Roman" w:cs="Times New Roman"/>
          <w:color w:val="FF0000"/>
          <w:sz w:val="24"/>
          <w:szCs w:val="24"/>
        </w:rPr>
        <w:t xml:space="preserve"> cannot push the water up. If this</w:t>
      </w:r>
      <w:r w:rsidRPr="008D604F">
        <w:rPr>
          <w:rFonts w:ascii="Times New Roman" w:hAnsi="Times New Roman" w:cs="Times New Roman"/>
          <w:color w:val="FF0000"/>
          <w:sz w:val="24"/>
          <w:szCs w:val="24"/>
        </w:rPr>
        <w:t xml:space="preserve"> happen</w:t>
      </w:r>
      <w:r w:rsidR="00C807CF" w:rsidRPr="008D604F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8D604F">
        <w:rPr>
          <w:rFonts w:ascii="Times New Roman" w:hAnsi="Times New Roman" w:cs="Times New Roman"/>
          <w:color w:val="FF0000"/>
          <w:sz w:val="24"/>
          <w:szCs w:val="24"/>
        </w:rPr>
        <w:t xml:space="preserve">, turn off the pump for </w:t>
      </w:r>
      <w:r w:rsidR="001A5BBB" w:rsidRPr="008D604F">
        <w:rPr>
          <w:rFonts w:ascii="Times New Roman" w:hAnsi="Times New Roman" w:cs="Times New Roman"/>
          <w:color w:val="FF0000"/>
          <w:sz w:val="24"/>
          <w:szCs w:val="24"/>
        </w:rPr>
        <w:t>2-</w:t>
      </w:r>
      <w:r w:rsidR="00E710F4" w:rsidRPr="008D604F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8D604F">
        <w:rPr>
          <w:rFonts w:ascii="Times New Roman" w:hAnsi="Times New Roman" w:cs="Times New Roman"/>
          <w:color w:val="FF0000"/>
          <w:sz w:val="24"/>
          <w:szCs w:val="24"/>
        </w:rPr>
        <w:t xml:space="preserve"> seconds until the bubbles are released into the </w:t>
      </w:r>
      <w:r w:rsidR="005717D0" w:rsidRPr="008D604F">
        <w:rPr>
          <w:rFonts w:ascii="Times New Roman" w:hAnsi="Times New Roman" w:cs="Times New Roman"/>
          <w:color w:val="FF0000"/>
          <w:sz w:val="24"/>
          <w:szCs w:val="24"/>
        </w:rPr>
        <w:t>water</w:t>
      </w:r>
      <w:r w:rsidRPr="008D604F">
        <w:rPr>
          <w:rFonts w:ascii="Times New Roman" w:hAnsi="Times New Roman" w:cs="Times New Roman"/>
          <w:color w:val="FF0000"/>
          <w:sz w:val="24"/>
          <w:szCs w:val="24"/>
        </w:rPr>
        <w:t xml:space="preserve"> tank and turn it on again.</w:t>
      </w:r>
      <w:r w:rsidR="00E863A9" w:rsidRPr="008D60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9300F" w:rsidRPr="00E863A9" w:rsidRDefault="00E863A9" w:rsidP="00E863A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3A9">
        <w:rPr>
          <w:rFonts w:ascii="Times New Roman" w:hAnsi="Times New Roman" w:cs="Times New Roman"/>
          <w:b/>
          <w:bCs/>
          <w:sz w:val="24"/>
          <w:szCs w:val="24"/>
        </w:rPr>
        <w:t>NOTE: You can see the level of the water in the pipe after the pump. You should be careful that air does not come back to the pump again.</w:t>
      </w:r>
    </w:p>
    <w:p w:rsidR="00810C1D" w:rsidRDefault="00D9300F" w:rsidP="000701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6C">
        <w:rPr>
          <w:rFonts w:ascii="Times New Roman" w:hAnsi="Times New Roman" w:cs="Times New Roman"/>
          <w:sz w:val="24"/>
          <w:szCs w:val="24"/>
        </w:rPr>
        <w:t>Having the water flowing into the system</w:t>
      </w:r>
      <w:r w:rsidR="00810C1D">
        <w:rPr>
          <w:rFonts w:ascii="Times New Roman" w:hAnsi="Times New Roman" w:cs="Times New Roman"/>
          <w:sz w:val="24"/>
          <w:szCs w:val="24"/>
        </w:rPr>
        <w:t>, to prevent water going to the air buffer tank</w:t>
      </w:r>
      <w:r w:rsidR="00B53372">
        <w:rPr>
          <w:rFonts w:ascii="Times New Roman" w:hAnsi="Times New Roman" w:cs="Times New Roman"/>
          <w:sz w:val="24"/>
          <w:szCs w:val="24"/>
        </w:rPr>
        <w:t xml:space="preserve"> we need to pressurize the buffer tank.</w:t>
      </w:r>
      <w:r w:rsidR="00810C1D">
        <w:rPr>
          <w:rFonts w:ascii="Times New Roman" w:hAnsi="Times New Roman" w:cs="Times New Roman"/>
          <w:sz w:val="24"/>
          <w:szCs w:val="24"/>
        </w:rPr>
        <w:t xml:space="preserve"> </w:t>
      </w:r>
      <w:r w:rsidR="00B53372">
        <w:rPr>
          <w:rFonts w:ascii="Times New Roman" w:hAnsi="Times New Roman" w:cs="Times New Roman"/>
          <w:sz w:val="24"/>
          <w:szCs w:val="24"/>
        </w:rPr>
        <w:t>O</w:t>
      </w:r>
      <w:r w:rsidR="00810C1D" w:rsidRPr="00B72D6C">
        <w:rPr>
          <w:rFonts w:ascii="Times New Roman" w:hAnsi="Times New Roman" w:cs="Times New Roman"/>
          <w:sz w:val="24"/>
          <w:szCs w:val="24"/>
        </w:rPr>
        <w:t>pen the red quarter-turn ball valve for air flow</w:t>
      </w:r>
      <w:r w:rsidR="00070144">
        <w:rPr>
          <w:rFonts w:ascii="Times New Roman" w:hAnsi="Times New Roman" w:cs="Times New Roman"/>
          <w:sz w:val="24"/>
          <w:szCs w:val="24"/>
        </w:rPr>
        <w:t xml:space="preserve"> </w:t>
      </w:r>
      <w:r w:rsidR="00D743AB">
        <w:rPr>
          <w:rFonts w:ascii="Times New Roman" w:hAnsi="Times New Roman" w:cs="Times New Roman"/>
          <w:sz w:val="24"/>
          <w:szCs w:val="24"/>
        </w:rPr>
        <w:t xml:space="preserve">after </w:t>
      </w:r>
      <w:r w:rsidR="005222D8">
        <w:rPr>
          <w:rFonts w:ascii="Times New Roman" w:hAnsi="Times New Roman" w:cs="Times New Roman"/>
          <w:sz w:val="24"/>
          <w:szCs w:val="24"/>
        </w:rPr>
        <w:t>turning on the pump</w:t>
      </w:r>
      <w:r w:rsidR="00810C1D" w:rsidRPr="00B72D6C">
        <w:rPr>
          <w:rFonts w:ascii="Times New Roman" w:hAnsi="Times New Roman" w:cs="Times New Roman"/>
          <w:sz w:val="24"/>
          <w:szCs w:val="24"/>
        </w:rPr>
        <w:t>.</w:t>
      </w:r>
    </w:p>
    <w:p w:rsidR="00B53372" w:rsidRPr="00B72D6C" w:rsidRDefault="00B53372" w:rsidP="00B533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6C">
        <w:rPr>
          <w:rFonts w:ascii="Times New Roman" w:hAnsi="Times New Roman" w:cs="Times New Roman"/>
          <w:sz w:val="24"/>
          <w:szCs w:val="24"/>
        </w:rPr>
        <w:t>Give a set-point of 4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B72D6C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B72D6C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B72D6C">
        <w:rPr>
          <w:rFonts w:ascii="Times New Roman" w:hAnsi="Times New Roman" w:cs="Times New Roman"/>
          <w:sz w:val="24"/>
          <w:szCs w:val="24"/>
        </w:rPr>
        <w:t xml:space="preserve">/min] to the air Mass Flow Controller using the </w:t>
      </w:r>
      <w:proofErr w:type="spellStart"/>
      <w:r w:rsidRPr="00B72D6C">
        <w:rPr>
          <w:rFonts w:ascii="Times New Roman" w:hAnsi="Times New Roman" w:cs="Times New Roman"/>
          <w:sz w:val="24"/>
          <w:szCs w:val="24"/>
        </w:rPr>
        <w:t>Labview</w:t>
      </w:r>
      <w:proofErr w:type="spellEnd"/>
      <w:r w:rsidRPr="00B72D6C">
        <w:rPr>
          <w:rFonts w:ascii="Times New Roman" w:hAnsi="Times New Roman" w:cs="Times New Roman"/>
          <w:sz w:val="24"/>
          <w:szCs w:val="24"/>
        </w:rPr>
        <w:t xml:space="preserve"> program.</w:t>
      </w:r>
    </w:p>
    <w:p w:rsidR="00D9300F" w:rsidRPr="00B72D6C" w:rsidRDefault="00B53372" w:rsidP="005717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9300F" w:rsidRPr="00B72D6C">
        <w:rPr>
          <w:rFonts w:ascii="Times New Roman" w:hAnsi="Times New Roman" w:cs="Times New Roman"/>
          <w:sz w:val="24"/>
          <w:szCs w:val="24"/>
        </w:rPr>
        <w:t>se the needle valve after the pump and set the water flow rate on 4 [</w:t>
      </w:r>
      <w:proofErr w:type="spellStart"/>
      <w:r w:rsidR="00D9300F" w:rsidRPr="00B72D6C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="00D9300F" w:rsidRPr="00B72D6C">
        <w:rPr>
          <w:rFonts w:ascii="Times New Roman" w:hAnsi="Times New Roman" w:cs="Times New Roman"/>
          <w:sz w:val="24"/>
          <w:szCs w:val="24"/>
        </w:rPr>
        <w:t>/min].</w:t>
      </w:r>
      <w:r>
        <w:rPr>
          <w:rFonts w:ascii="Times New Roman" w:hAnsi="Times New Roman" w:cs="Times New Roman"/>
          <w:sz w:val="24"/>
          <w:szCs w:val="24"/>
        </w:rPr>
        <w:t xml:space="preserve"> With sluggi</w:t>
      </w:r>
      <w:r w:rsidR="00FD2187">
        <w:rPr>
          <w:rFonts w:ascii="Times New Roman" w:hAnsi="Times New Roman" w:cs="Times New Roman"/>
          <w:sz w:val="24"/>
          <w:szCs w:val="24"/>
        </w:rPr>
        <w:t xml:space="preserve">ng flow regime, water flow </w:t>
      </w:r>
      <w:r>
        <w:rPr>
          <w:rFonts w:ascii="Times New Roman" w:hAnsi="Times New Roman" w:cs="Times New Roman"/>
          <w:sz w:val="24"/>
          <w:szCs w:val="24"/>
        </w:rPr>
        <w:t>oscillate</w:t>
      </w:r>
      <w:r w:rsidR="00FD218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slightly. The average should be </w:t>
      </w:r>
      <w:r w:rsidR="00FD2187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D9300F" w:rsidRPr="00B72D6C" w:rsidRDefault="00D9300F" w:rsidP="00B72D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6C">
        <w:rPr>
          <w:rFonts w:ascii="Times New Roman" w:hAnsi="Times New Roman" w:cs="Times New Roman"/>
          <w:sz w:val="24"/>
          <w:szCs w:val="24"/>
        </w:rPr>
        <w:lastRenderedPageBreak/>
        <w:t>The inlet pressure can be read on the pressure gauge of the pressure reduction valve. It can be on maximum of 1.2 [bar].</w:t>
      </w:r>
    </w:p>
    <w:p w:rsidR="00D9300F" w:rsidRPr="00B72D6C" w:rsidRDefault="00D9300F" w:rsidP="008358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6C">
        <w:rPr>
          <w:rFonts w:ascii="Times New Roman" w:hAnsi="Times New Roman" w:cs="Times New Roman"/>
          <w:sz w:val="24"/>
          <w:szCs w:val="24"/>
        </w:rPr>
        <w:t>With this inlet flow condit</w:t>
      </w:r>
      <w:r w:rsidR="0083582D">
        <w:rPr>
          <w:rFonts w:ascii="Times New Roman" w:hAnsi="Times New Roman" w:cs="Times New Roman"/>
          <w:sz w:val="24"/>
          <w:szCs w:val="24"/>
        </w:rPr>
        <w:t>ions slug flow will be observed.</w:t>
      </w:r>
    </w:p>
    <w:p w:rsidR="0042797F" w:rsidRDefault="00D9300F" w:rsidP="00C807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6C">
        <w:rPr>
          <w:rFonts w:ascii="Times New Roman" w:hAnsi="Times New Roman" w:cs="Times New Roman"/>
          <w:sz w:val="24"/>
          <w:szCs w:val="24"/>
        </w:rPr>
        <w:t>Press “start new log” butto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72D6C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B72D6C">
        <w:rPr>
          <w:rFonts w:ascii="Times New Roman" w:hAnsi="Times New Roman" w:cs="Times New Roman"/>
          <w:sz w:val="24"/>
          <w:szCs w:val="24"/>
        </w:rPr>
        <w:t>abview</w:t>
      </w:r>
      <w:proofErr w:type="spellEnd"/>
      <w:r w:rsidRPr="00B72D6C">
        <w:rPr>
          <w:rFonts w:ascii="Times New Roman" w:hAnsi="Times New Roman" w:cs="Times New Roman"/>
          <w:sz w:val="24"/>
          <w:szCs w:val="24"/>
        </w:rPr>
        <w:t xml:space="preserve"> interface</w:t>
      </w:r>
      <w:r w:rsidR="00C807CF">
        <w:rPr>
          <w:rFonts w:ascii="Times New Roman" w:hAnsi="Times New Roman" w:cs="Times New Roman"/>
          <w:sz w:val="24"/>
          <w:szCs w:val="24"/>
        </w:rPr>
        <w:t xml:space="preserve"> (</w:t>
      </w:r>
      <w:r w:rsidR="0042797F">
        <w:rPr>
          <w:rFonts w:ascii="Times New Roman" w:hAnsi="Times New Roman" w:cs="Times New Roman"/>
          <w:sz w:val="24"/>
          <w:szCs w:val="24"/>
        </w:rPr>
        <w:t>and</w:t>
      </w:r>
      <w:r w:rsidR="00416BAB">
        <w:rPr>
          <w:rFonts w:ascii="Times New Roman" w:hAnsi="Times New Roman" w:cs="Times New Roman"/>
          <w:sz w:val="24"/>
          <w:szCs w:val="24"/>
        </w:rPr>
        <w:t xml:space="preserve"> </w:t>
      </w:r>
      <w:r w:rsidR="00C807CF">
        <w:rPr>
          <w:rFonts w:ascii="Times New Roman" w:hAnsi="Times New Roman" w:cs="Times New Roman"/>
          <w:sz w:val="24"/>
          <w:szCs w:val="24"/>
        </w:rPr>
        <w:t>choose</w:t>
      </w:r>
      <w:r w:rsidR="00416BAB">
        <w:rPr>
          <w:rFonts w:ascii="Times New Roman" w:hAnsi="Times New Roman" w:cs="Times New Roman"/>
          <w:sz w:val="24"/>
          <w:szCs w:val="24"/>
        </w:rPr>
        <w:t xml:space="preserve"> a filename</w:t>
      </w:r>
      <w:r w:rsidR="00C807CF">
        <w:rPr>
          <w:rFonts w:ascii="Times New Roman" w:hAnsi="Times New Roman" w:cs="Times New Roman"/>
          <w:sz w:val="24"/>
          <w:szCs w:val="24"/>
        </w:rPr>
        <w:t>)</w:t>
      </w:r>
      <w:r w:rsidRPr="00B72D6C">
        <w:rPr>
          <w:rFonts w:ascii="Times New Roman" w:hAnsi="Times New Roman" w:cs="Times New Roman"/>
          <w:sz w:val="24"/>
          <w:szCs w:val="24"/>
        </w:rPr>
        <w:t xml:space="preserve"> to save data of your experiments in a text file.</w:t>
      </w:r>
      <w:r w:rsidR="00427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DFB" w:rsidRDefault="0092231A" w:rsidP="0042797F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(Log file</w:t>
      </w:r>
      <w:r w:rsidR="00416BA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are stored in “My Documents/Logs/”)</w:t>
      </w:r>
    </w:p>
    <w:p w:rsidR="00416BAB" w:rsidRDefault="00416BAB" w:rsidP="00133D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finishing your experiment, you can</w:t>
      </w:r>
      <w:r w:rsidR="0042797F">
        <w:rPr>
          <w:rFonts w:ascii="Times New Roman" w:hAnsi="Times New Roman" w:cs="Times New Roman"/>
          <w:sz w:val="24"/>
          <w:szCs w:val="24"/>
        </w:rPr>
        <w:t xml:space="preserve"> open the log file by Excel to plot the results.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BAB" w:rsidRPr="00133DFB" w:rsidRDefault="00416BAB" w:rsidP="0041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6BAB" w:rsidRPr="00B72D6C" w:rsidRDefault="00416BAB" w:rsidP="00B72D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300F" w:rsidRDefault="00D9300F" w:rsidP="00B72D6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D6C">
        <w:rPr>
          <w:rFonts w:ascii="Times New Roman" w:hAnsi="Times New Roman" w:cs="Times New Roman"/>
          <w:b/>
          <w:sz w:val="24"/>
          <w:szCs w:val="24"/>
        </w:rPr>
        <w:t>B: Slug Control</w:t>
      </w:r>
    </w:p>
    <w:p w:rsidR="00E557AB" w:rsidRPr="00E557AB" w:rsidRDefault="00525F16" w:rsidP="004B7F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7AB">
        <w:rPr>
          <w:rFonts w:ascii="Times New Roman" w:hAnsi="Times New Roman" w:cs="Times New Roman"/>
          <w:bCs/>
          <w:sz w:val="24"/>
          <w:szCs w:val="24"/>
        </w:rPr>
        <w:t xml:space="preserve">In this experiment we </w:t>
      </w:r>
      <w:r w:rsidR="002825E6" w:rsidRPr="00E557AB">
        <w:rPr>
          <w:rFonts w:ascii="Times New Roman" w:hAnsi="Times New Roman" w:cs="Times New Roman"/>
          <w:bCs/>
          <w:sz w:val="24"/>
          <w:szCs w:val="24"/>
        </w:rPr>
        <w:t xml:space="preserve">will use the top-side </w:t>
      </w:r>
      <w:r w:rsidR="00702911">
        <w:rPr>
          <w:rFonts w:ascii="Times New Roman" w:hAnsi="Times New Roman" w:cs="Times New Roman"/>
          <w:bCs/>
          <w:sz w:val="24"/>
          <w:szCs w:val="24"/>
        </w:rPr>
        <w:t>valve</w:t>
      </w:r>
      <w:r w:rsidR="002825E6" w:rsidRPr="00E557AB">
        <w:rPr>
          <w:rFonts w:ascii="Times New Roman" w:hAnsi="Times New Roman" w:cs="Times New Roman"/>
          <w:bCs/>
          <w:sz w:val="24"/>
          <w:szCs w:val="24"/>
        </w:rPr>
        <w:t xml:space="preserve"> for control</w:t>
      </w:r>
      <w:r w:rsidR="00347A28">
        <w:rPr>
          <w:rFonts w:ascii="Times New Roman" w:hAnsi="Times New Roman" w:cs="Times New Roman"/>
          <w:bCs/>
          <w:sz w:val="24"/>
          <w:szCs w:val="24"/>
        </w:rPr>
        <w:t>,</w:t>
      </w:r>
      <w:r w:rsidR="002825E6" w:rsidRPr="00E557AB">
        <w:rPr>
          <w:rFonts w:ascii="Times New Roman" w:hAnsi="Times New Roman" w:cs="Times New Roman"/>
          <w:bCs/>
          <w:sz w:val="24"/>
          <w:szCs w:val="24"/>
        </w:rPr>
        <w:t xml:space="preserve"> and the subsea va</w:t>
      </w:r>
      <w:r w:rsidR="00C85B94">
        <w:rPr>
          <w:rFonts w:ascii="Times New Roman" w:hAnsi="Times New Roman" w:cs="Times New Roman"/>
          <w:bCs/>
          <w:sz w:val="24"/>
          <w:szCs w:val="24"/>
        </w:rPr>
        <w:t xml:space="preserve">lve is always in manual mode </w:t>
      </w:r>
      <w:r w:rsidR="004B7FB2">
        <w:rPr>
          <w:rFonts w:ascii="Times New Roman" w:hAnsi="Times New Roman" w:cs="Times New Roman"/>
          <w:bCs/>
          <w:sz w:val="24"/>
          <w:szCs w:val="24"/>
        </w:rPr>
        <w:t xml:space="preserve">and fully open. </w:t>
      </w:r>
    </w:p>
    <w:p w:rsidR="00D9300F" w:rsidRPr="00E557AB" w:rsidRDefault="00B7739A" w:rsidP="00B773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7AB">
        <w:rPr>
          <w:rFonts w:ascii="Times New Roman" w:hAnsi="Times New Roman" w:cs="Times New Roman"/>
          <w:sz w:val="24"/>
          <w:szCs w:val="24"/>
        </w:rPr>
        <w:t>First, the top-side valve is in</w:t>
      </w:r>
      <w:r w:rsidR="00D9300F" w:rsidRPr="00E557AB">
        <w:rPr>
          <w:rFonts w:ascii="Times New Roman" w:hAnsi="Times New Roman" w:cs="Times New Roman"/>
          <w:sz w:val="24"/>
          <w:szCs w:val="24"/>
        </w:rPr>
        <w:t xml:space="preserve"> manual mode and flow is oscillatory. We can stabilize the flow by automatic control of the valve using PID controller. </w:t>
      </w:r>
    </w:p>
    <w:p w:rsidR="00D9300F" w:rsidRPr="00B72D6C" w:rsidRDefault="00D9300F" w:rsidP="00D42B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6C">
        <w:rPr>
          <w:rFonts w:ascii="Times New Roman" w:hAnsi="Times New Roman" w:cs="Times New Roman"/>
          <w:sz w:val="24"/>
          <w:szCs w:val="24"/>
        </w:rPr>
        <w:t>One of three available pressure measurements can be used as the control</w:t>
      </w:r>
      <w:r w:rsidR="003E4F1F">
        <w:rPr>
          <w:rFonts w:ascii="Times New Roman" w:hAnsi="Times New Roman" w:cs="Times New Roman"/>
          <w:sz w:val="24"/>
          <w:szCs w:val="24"/>
        </w:rPr>
        <w:t>led</w:t>
      </w:r>
      <w:r w:rsidRPr="00B72D6C">
        <w:rPr>
          <w:rFonts w:ascii="Times New Roman" w:hAnsi="Times New Roman" w:cs="Times New Roman"/>
          <w:sz w:val="24"/>
          <w:szCs w:val="24"/>
        </w:rPr>
        <w:t xml:space="preserve"> variable (Pressure in the buffer tank, pressure at the mixing point and pressure at the riser base). </w:t>
      </w:r>
      <w:r w:rsidR="00D42BA2">
        <w:rPr>
          <w:rFonts w:ascii="Times New Roman" w:hAnsi="Times New Roman" w:cs="Times New Roman"/>
          <w:sz w:val="24"/>
          <w:szCs w:val="24"/>
        </w:rPr>
        <w:t>C</w:t>
      </w:r>
      <w:r w:rsidRPr="00B72D6C">
        <w:rPr>
          <w:rFonts w:ascii="Times New Roman" w:hAnsi="Times New Roman" w:cs="Times New Roman"/>
          <w:sz w:val="24"/>
          <w:szCs w:val="24"/>
        </w:rPr>
        <w:t>hoose the buffer-tank pressure as the control</w:t>
      </w:r>
      <w:r w:rsidR="00696678">
        <w:rPr>
          <w:rFonts w:ascii="Times New Roman" w:hAnsi="Times New Roman" w:cs="Times New Roman"/>
          <w:sz w:val="24"/>
          <w:szCs w:val="24"/>
        </w:rPr>
        <w:t>led</w:t>
      </w:r>
      <w:r w:rsidRPr="00B72D6C">
        <w:rPr>
          <w:rFonts w:ascii="Times New Roman" w:hAnsi="Times New Roman" w:cs="Times New Roman"/>
          <w:sz w:val="24"/>
          <w:szCs w:val="24"/>
        </w:rPr>
        <w:t xml:space="preserve"> variable.</w:t>
      </w:r>
    </w:p>
    <w:p w:rsidR="00D9300F" w:rsidRPr="00B72D6C" w:rsidRDefault="0079177B" w:rsidP="00CC6F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D9300F" w:rsidRPr="00B72D6C">
        <w:rPr>
          <w:rFonts w:ascii="Times New Roman" w:hAnsi="Times New Roman" w:cs="Times New Roman"/>
          <w:sz w:val="24"/>
          <w:szCs w:val="24"/>
        </w:rPr>
        <w:t xml:space="preserve"> proportional gain must be a negative number and integral time unit is in minute</w:t>
      </w:r>
      <w:r w:rsidR="003E4F1F">
        <w:rPr>
          <w:rFonts w:ascii="Times New Roman" w:hAnsi="Times New Roman" w:cs="Times New Roman"/>
          <w:sz w:val="24"/>
          <w:szCs w:val="24"/>
        </w:rPr>
        <w:t>s</w:t>
      </w:r>
      <w:r w:rsidR="00D9300F" w:rsidRPr="00B72D6C">
        <w:rPr>
          <w:rFonts w:ascii="Times New Roman" w:hAnsi="Times New Roman" w:cs="Times New Roman"/>
          <w:sz w:val="24"/>
          <w:szCs w:val="24"/>
        </w:rPr>
        <w:t xml:space="preserve">. </w:t>
      </w:r>
      <w:r w:rsidR="00CC6FBF">
        <w:rPr>
          <w:rFonts w:ascii="Times New Roman" w:hAnsi="Times New Roman" w:cs="Times New Roman"/>
          <w:sz w:val="24"/>
          <w:szCs w:val="24"/>
        </w:rPr>
        <w:t>S</w:t>
      </w:r>
      <w:r w:rsidR="00D9300F" w:rsidRPr="00B72D6C">
        <w:rPr>
          <w:rFonts w:ascii="Times New Roman" w:hAnsi="Times New Roman" w:cs="Times New Roman"/>
          <w:sz w:val="24"/>
          <w:szCs w:val="24"/>
        </w:rPr>
        <w:t>et</w:t>
      </w:r>
      <w:r w:rsidR="00CC6FBF">
        <w:rPr>
          <w:rFonts w:ascii="Times New Roman" w:hAnsi="Times New Roman" w:cs="Times New Roman"/>
          <w:sz w:val="24"/>
          <w:szCs w:val="24"/>
        </w:rPr>
        <w:t xml:space="preserve"> the</w:t>
      </w:r>
      <w:r w:rsidR="00D9300F" w:rsidRPr="00B72D6C">
        <w:rPr>
          <w:rFonts w:ascii="Times New Roman" w:hAnsi="Times New Roman" w:cs="Times New Roman"/>
          <w:sz w:val="24"/>
          <w:szCs w:val="24"/>
        </w:rPr>
        <w:t xml:space="preserve"> proportional gain on –1</w:t>
      </w:r>
      <w:r w:rsidR="00CC6FBF">
        <w:rPr>
          <w:rFonts w:ascii="Times New Roman" w:hAnsi="Times New Roman" w:cs="Times New Roman"/>
          <w:sz w:val="24"/>
          <w:szCs w:val="24"/>
        </w:rPr>
        <w:t>0 and use</w:t>
      </w:r>
      <w:r w:rsidR="00B7739A">
        <w:rPr>
          <w:rFonts w:ascii="Times New Roman" w:hAnsi="Times New Roman" w:cs="Times New Roman"/>
          <w:sz w:val="24"/>
          <w:szCs w:val="24"/>
        </w:rPr>
        <w:t xml:space="preserve"> 2 minutes for</w:t>
      </w:r>
      <w:r w:rsidR="00D9300F" w:rsidRPr="00B72D6C">
        <w:rPr>
          <w:rFonts w:ascii="Times New Roman" w:hAnsi="Times New Roman" w:cs="Times New Roman"/>
          <w:sz w:val="24"/>
          <w:szCs w:val="24"/>
        </w:rPr>
        <w:t xml:space="preserve"> </w:t>
      </w:r>
      <w:r w:rsidR="00CC6FBF">
        <w:rPr>
          <w:rFonts w:ascii="Times New Roman" w:hAnsi="Times New Roman" w:cs="Times New Roman"/>
          <w:sz w:val="24"/>
          <w:szCs w:val="24"/>
        </w:rPr>
        <w:t xml:space="preserve">the </w:t>
      </w:r>
      <w:r w:rsidR="00D9300F" w:rsidRPr="00B72D6C">
        <w:rPr>
          <w:rFonts w:ascii="Times New Roman" w:hAnsi="Times New Roman" w:cs="Times New Roman"/>
          <w:sz w:val="24"/>
          <w:szCs w:val="24"/>
        </w:rPr>
        <w:t xml:space="preserve">integral </w:t>
      </w:r>
      <w:r w:rsidR="00B7739A">
        <w:rPr>
          <w:rFonts w:ascii="Times New Roman" w:hAnsi="Times New Roman" w:cs="Times New Roman"/>
          <w:sz w:val="24"/>
          <w:szCs w:val="24"/>
        </w:rPr>
        <w:t>time.</w:t>
      </w:r>
    </w:p>
    <w:p w:rsidR="00D9300F" w:rsidRPr="0079177B" w:rsidRDefault="00F15953" w:rsidP="00F159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</w:t>
      </w:r>
      <w:r w:rsidR="00D9300F" w:rsidRPr="00B72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set-point on</w:t>
      </w:r>
      <w:r w:rsidR="00D9300F" w:rsidRPr="00B72D6C">
        <w:rPr>
          <w:rFonts w:ascii="Times New Roman" w:hAnsi="Times New Roman" w:cs="Times New Roman"/>
          <w:sz w:val="24"/>
          <w:szCs w:val="24"/>
        </w:rPr>
        <w:t xml:space="preserve"> </w:t>
      </w:r>
      <w:r w:rsidR="00B7739A">
        <w:rPr>
          <w:rFonts w:ascii="Times New Roman" w:hAnsi="Times New Roman" w:cs="Times New Roman"/>
          <w:sz w:val="24"/>
          <w:szCs w:val="24"/>
        </w:rPr>
        <w:t>26</w:t>
      </w:r>
      <w:r w:rsidR="00D9300F" w:rsidRPr="00B72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77B">
        <w:rPr>
          <w:rFonts w:ascii="Times New Roman" w:hAnsi="Times New Roman" w:cs="Times New Roman"/>
          <w:sz w:val="24"/>
          <w:szCs w:val="24"/>
        </w:rPr>
        <w:t>kpa</w:t>
      </w:r>
      <w:proofErr w:type="spellEnd"/>
      <w:r w:rsidR="0079177B">
        <w:rPr>
          <w:rFonts w:ascii="Times New Roman" w:hAnsi="Times New Roman" w:cs="Times New Roman"/>
          <w:sz w:val="24"/>
          <w:szCs w:val="24"/>
        </w:rPr>
        <w:t xml:space="preserve">, and switch </w:t>
      </w:r>
      <w:r w:rsidR="00D42BA2">
        <w:rPr>
          <w:rFonts w:ascii="Times New Roman" w:hAnsi="Times New Roman" w:cs="Times New Roman"/>
          <w:sz w:val="24"/>
          <w:szCs w:val="24"/>
        </w:rPr>
        <w:t>the controller to the automatic mode</w:t>
      </w:r>
      <w:r w:rsidR="0079177B">
        <w:rPr>
          <w:rFonts w:ascii="Times New Roman" w:hAnsi="Times New Roman" w:cs="Times New Roman"/>
          <w:sz w:val="24"/>
          <w:szCs w:val="24"/>
        </w:rPr>
        <w:t>.</w:t>
      </w:r>
    </w:p>
    <w:p w:rsidR="00D9300F" w:rsidRPr="00B72D6C" w:rsidRDefault="00D9300F" w:rsidP="00E557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6C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it until the flow is stabilized</w:t>
      </w:r>
      <w:r w:rsidR="00E557AB">
        <w:rPr>
          <w:rFonts w:ascii="Times New Roman" w:hAnsi="Times New Roman" w:cs="Times New Roman"/>
          <w:sz w:val="24"/>
          <w:szCs w:val="24"/>
        </w:rPr>
        <w:t xml:space="preserve"> and pressure </w:t>
      </w:r>
      <w:r w:rsidR="00604D04">
        <w:rPr>
          <w:rFonts w:ascii="Times New Roman" w:hAnsi="Times New Roman" w:cs="Times New Roman"/>
          <w:sz w:val="24"/>
          <w:szCs w:val="24"/>
        </w:rPr>
        <w:t>is settled</w:t>
      </w:r>
      <w:r w:rsidR="00E557AB">
        <w:rPr>
          <w:rFonts w:ascii="Times New Roman" w:hAnsi="Times New Roman" w:cs="Times New Roman"/>
          <w:sz w:val="24"/>
          <w:szCs w:val="24"/>
        </w:rPr>
        <w:t xml:space="preserve"> on the given set-point.</w:t>
      </w:r>
    </w:p>
    <w:p w:rsidR="00D9300F" w:rsidRDefault="00E557AB" w:rsidP="003E4F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Decrease the set-point by 0.5 </w:t>
      </w:r>
      <w:proofErr w:type="spellStart"/>
      <w:r w:rsidR="003E4F1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E4F1F">
        <w:rPr>
          <w:rFonts w:ascii="Times New Roman" w:hAnsi="Times New Roman" w:cs="Times New Roman"/>
          <w:sz w:val="24"/>
          <w:szCs w:val="24"/>
        </w:rPr>
        <w:t>from 26 to 25.5</w:t>
      </w:r>
      <w:r>
        <w:rPr>
          <w:rFonts w:ascii="Times New Roman" w:hAnsi="Times New Roman" w:cs="Times New Roman"/>
          <w:sz w:val="24"/>
          <w:szCs w:val="24"/>
        </w:rPr>
        <w:t>)</w:t>
      </w:r>
      <w:r w:rsidR="003E4F1F">
        <w:rPr>
          <w:rFonts w:ascii="Times New Roman" w:hAnsi="Times New Roman" w:cs="Times New Roman"/>
          <w:sz w:val="24"/>
          <w:szCs w:val="24"/>
        </w:rPr>
        <w:t xml:space="preserve"> and wait around 3 minutes.</w:t>
      </w:r>
    </w:p>
    <w:p w:rsidR="00D9300F" w:rsidRDefault="003E4F1F" w:rsidP="003E4F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 decreasing the set-point by 0.5 </w:t>
      </w:r>
      <w:proofErr w:type="spellStart"/>
      <w:r>
        <w:rPr>
          <w:rFonts w:ascii="Times New Roman" w:hAnsi="Times New Roman" w:cs="Times New Roman"/>
          <w:sz w:val="24"/>
          <w:szCs w:val="24"/>
        </w:rPr>
        <w:t>kpa</w:t>
      </w:r>
      <w:proofErr w:type="spellEnd"/>
      <w:r w:rsidR="00CB18C5">
        <w:rPr>
          <w:rFonts w:ascii="Times New Roman" w:hAnsi="Times New Roman" w:cs="Times New Roman"/>
          <w:sz w:val="24"/>
          <w:szCs w:val="24"/>
        </w:rPr>
        <w:t xml:space="preserve"> steps</w:t>
      </w:r>
      <w:r w:rsidR="00604D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wait 3 minutes for each set-point until system becomes unstable.</w:t>
      </w:r>
    </w:p>
    <w:p w:rsidR="003E4F1F" w:rsidRDefault="003E4F1F" w:rsidP="003E4F1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231A" w:rsidRDefault="0092231A" w:rsidP="003E4F1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17C4" w:rsidRPr="003E4F1F" w:rsidRDefault="00E117C4" w:rsidP="003E4F1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9300F" w:rsidRPr="00B72D6C" w:rsidRDefault="00D9300F" w:rsidP="00B72D6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D6C">
        <w:rPr>
          <w:rFonts w:ascii="Times New Roman" w:hAnsi="Times New Roman" w:cs="Times New Roman"/>
          <w:b/>
          <w:sz w:val="24"/>
          <w:szCs w:val="24"/>
        </w:rPr>
        <w:t>C: Shut Down</w:t>
      </w:r>
    </w:p>
    <w:p w:rsidR="0092231A" w:rsidRDefault="0092231A" w:rsidP="00B72D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control is in Automatic mode, turn in no the Manual mode. </w:t>
      </w:r>
    </w:p>
    <w:p w:rsidR="00D9300F" w:rsidRDefault="00416BAB" w:rsidP="00B72D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</w:t>
      </w:r>
      <w:r w:rsidR="00D9300F" w:rsidRPr="00B72D6C">
        <w:rPr>
          <w:rFonts w:ascii="Times New Roman" w:hAnsi="Times New Roman" w:cs="Times New Roman"/>
          <w:sz w:val="24"/>
          <w:szCs w:val="24"/>
        </w:rPr>
        <w:t xml:space="preserve"> the red quarter-turn ball valve for the air flow</w:t>
      </w:r>
      <w:r w:rsidR="00782E50">
        <w:rPr>
          <w:rFonts w:ascii="Times New Roman" w:hAnsi="Times New Roman" w:cs="Times New Roman"/>
          <w:sz w:val="24"/>
          <w:szCs w:val="24"/>
        </w:rPr>
        <w:t xml:space="preserve"> (before the pressure reduction valve)</w:t>
      </w:r>
      <w:r w:rsidR="00D9300F" w:rsidRPr="00B72D6C">
        <w:rPr>
          <w:rFonts w:ascii="Times New Roman" w:hAnsi="Times New Roman" w:cs="Times New Roman"/>
          <w:sz w:val="24"/>
          <w:szCs w:val="24"/>
        </w:rPr>
        <w:t>.</w:t>
      </w:r>
    </w:p>
    <w:p w:rsidR="00416BAB" w:rsidRDefault="0095384B" w:rsidP="00416B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912">
        <w:rPr>
          <w:rFonts w:ascii="Times New Roman" w:hAnsi="Times New Roman" w:cs="Times New Roman"/>
          <w:sz w:val="24"/>
          <w:szCs w:val="24"/>
        </w:rPr>
        <w:t>T</w:t>
      </w:r>
      <w:r w:rsidR="00120912">
        <w:rPr>
          <w:rFonts w:ascii="Times New Roman" w:hAnsi="Times New Roman" w:cs="Times New Roman"/>
          <w:sz w:val="24"/>
          <w:szCs w:val="24"/>
        </w:rPr>
        <w:t>urn off the pump</w:t>
      </w:r>
      <w:r w:rsidR="00416BAB">
        <w:rPr>
          <w:rFonts w:ascii="Times New Roman" w:hAnsi="Times New Roman" w:cs="Times New Roman"/>
          <w:sz w:val="24"/>
          <w:szCs w:val="24"/>
        </w:rPr>
        <w:t>.</w:t>
      </w:r>
      <w:r w:rsidR="00120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912" w:rsidRPr="00120912" w:rsidRDefault="00416BAB" w:rsidP="00416B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20912" w:rsidRPr="00120912">
        <w:rPr>
          <w:rFonts w:ascii="Times New Roman" w:hAnsi="Times New Roman" w:cs="Times New Roman"/>
          <w:sz w:val="24"/>
          <w:szCs w:val="24"/>
        </w:rPr>
        <w:t xml:space="preserve">pen the red quarter-turn ball valve </w:t>
      </w:r>
      <w:r w:rsidR="00120912">
        <w:rPr>
          <w:rFonts w:ascii="Times New Roman" w:hAnsi="Times New Roman" w:cs="Times New Roman"/>
          <w:sz w:val="24"/>
          <w:szCs w:val="24"/>
        </w:rPr>
        <w:t xml:space="preserve">at </w:t>
      </w:r>
      <w:r w:rsidR="00120912" w:rsidRPr="00120912">
        <w:rPr>
          <w:rFonts w:ascii="Times New Roman" w:hAnsi="Times New Roman" w:cs="Times New Roman"/>
          <w:sz w:val="24"/>
          <w:szCs w:val="24"/>
        </w:rPr>
        <w:t xml:space="preserve">bottom of the </w:t>
      </w:r>
      <w:r w:rsidR="00120912">
        <w:rPr>
          <w:rFonts w:ascii="Times New Roman" w:hAnsi="Times New Roman" w:cs="Times New Roman"/>
          <w:sz w:val="24"/>
          <w:szCs w:val="24"/>
        </w:rPr>
        <w:t>buffer tank.</w:t>
      </w:r>
    </w:p>
    <w:p w:rsidR="00D9300F" w:rsidRDefault="00D9300F" w:rsidP="00B72D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6C">
        <w:rPr>
          <w:rFonts w:ascii="Times New Roman" w:hAnsi="Times New Roman" w:cs="Times New Roman"/>
          <w:sz w:val="24"/>
          <w:szCs w:val="24"/>
        </w:rPr>
        <w:t xml:space="preserve">Close the </w:t>
      </w:r>
      <w:proofErr w:type="spellStart"/>
      <w:r w:rsidRPr="00B72D6C">
        <w:rPr>
          <w:rFonts w:ascii="Times New Roman" w:hAnsi="Times New Roman" w:cs="Times New Roman"/>
          <w:sz w:val="24"/>
          <w:szCs w:val="24"/>
        </w:rPr>
        <w:t>Labview</w:t>
      </w:r>
      <w:proofErr w:type="spellEnd"/>
      <w:r w:rsidRPr="00B72D6C">
        <w:rPr>
          <w:rFonts w:ascii="Times New Roman" w:hAnsi="Times New Roman" w:cs="Times New Roman"/>
          <w:sz w:val="24"/>
          <w:szCs w:val="24"/>
        </w:rPr>
        <w:t xml:space="preserve"> program.</w:t>
      </w:r>
    </w:p>
    <w:p w:rsidR="00A10F1A" w:rsidRPr="00B72D6C" w:rsidRDefault="00A10F1A" w:rsidP="00B72D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small valves for air and water supply.</w:t>
      </w:r>
    </w:p>
    <w:p w:rsidR="001E4E24" w:rsidRDefault="00D9300F" w:rsidP="001E4E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6C">
        <w:rPr>
          <w:rFonts w:ascii="Times New Roman" w:hAnsi="Times New Roman" w:cs="Times New Roman"/>
          <w:sz w:val="24"/>
          <w:szCs w:val="24"/>
        </w:rPr>
        <w:t>Unplug the I/O modules.</w:t>
      </w:r>
    </w:p>
    <w:p w:rsidR="00FE436C" w:rsidRDefault="00FE436C" w:rsidP="001E4E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off the PC.</w:t>
      </w:r>
    </w:p>
    <w:p w:rsidR="00401E41" w:rsidRDefault="00401E41" w:rsidP="0040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E41" w:rsidRDefault="00401E41" w:rsidP="0040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01E41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401E41" w:rsidRPr="00401E41" w:rsidRDefault="00401E41" w:rsidP="00401E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final set-point that system could be stabilized? How much is the average valve opening for this set-point?</w:t>
      </w:r>
    </w:p>
    <w:p w:rsidR="00401E41" w:rsidRDefault="00401E41" w:rsidP="00401E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_Ref340165568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636D71">
        <w:t xml:space="preserve">Figure </w:t>
      </w:r>
      <w:r>
        <w:rPr>
          <w:noProof/>
        </w:rPr>
        <w:t>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Show steady-state behavior of the system for the whole operation range of the top-side valve. The slope of this line is steady-state gain on the system. Using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_Ref340165568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636D71">
        <w:t xml:space="preserve">Figure </w:t>
      </w:r>
      <w:r>
        <w:rPr>
          <w:noProof/>
        </w:rPr>
        <w:t>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explain why we cannot control the system for very low set-points with the same controller that stabilizes set-point of 26 </w:t>
      </w:r>
      <w:proofErr w:type="spellStart"/>
      <w:r>
        <w:rPr>
          <w:rFonts w:ascii="Times New Roman" w:hAnsi="Times New Roman" w:cs="Times New Roman"/>
          <w:sz w:val="24"/>
          <w:szCs w:val="24"/>
        </w:rPr>
        <w:t>kpa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-10, Ti=2).</w:t>
      </w:r>
    </w:p>
    <w:p w:rsidR="00401E41" w:rsidRDefault="00401E41" w:rsidP="00401E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propose to control the system on lower set-points?</w:t>
      </w:r>
    </w:p>
    <w:p w:rsidR="00401E41" w:rsidRDefault="00401E41" w:rsidP="00401E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a lower set-point is economically beneficial?</w:t>
      </w:r>
    </w:p>
    <w:p w:rsidR="00401E41" w:rsidRPr="00401E41" w:rsidRDefault="00401E41" w:rsidP="00401E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71" w:rsidRDefault="00514FBE" w:rsidP="00636D71">
      <w:pPr>
        <w:keepNext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5C0D1D" wp14:editId="386FFEC8">
            <wp:extent cx="5727700" cy="333565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00F" w:rsidRPr="00636D71" w:rsidRDefault="00636D71" w:rsidP="00636D71">
      <w:pPr>
        <w:pStyle w:val="Caption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Ref340165568"/>
      <w:proofErr w:type="gramStart"/>
      <w:r w:rsidRPr="00636D71">
        <w:rPr>
          <w:color w:val="auto"/>
        </w:rPr>
        <w:t xml:space="preserve">Figure </w:t>
      </w:r>
      <w:r w:rsidRPr="00636D71">
        <w:rPr>
          <w:color w:val="auto"/>
        </w:rPr>
        <w:fldChar w:fldCharType="begin"/>
      </w:r>
      <w:r w:rsidRPr="00636D71">
        <w:rPr>
          <w:color w:val="auto"/>
        </w:rPr>
        <w:instrText xml:space="preserve"> SEQ Figure \* ARABIC </w:instrText>
      </w:r>
      <w:r w:rsidRPr="00636D71">
        <w:rPr>
          <w:color w:val="auto"/>
        </w:rPr>
        <w:fldChar w:fldCharType="separate"/>
      </w:r>
      <w:r w:rsidR="00965063">
        <w:rPr>
          <w:noProof/>
          <w:color w:val="auto"/>
        </w:rPr>
        <w:t>3</w:t>
      </w:r>
      <w:r w:rsidRPr="00636D71">
        <w:rPr>
          <w:color w:val="auto"/>
        </w:rPr>
        <w:fldChar w:fldCharType="end"/>
      </w:r>
      <w:bookmarkEnd w:id="3"/>
      <w:r w:rsidRPr="00636D71">
        <w:rPr>
          <w:color w:val="auto"/>
        </w:rPr>
        <w:t>.</w:t>
      </w:r>
      <w:proofErr w:type="gramEnd"/>
      <w:r w:rsidRPr="00636D71">
        <w:rPr>
          <w:color w:val="auto"/>
        </w:rPr>
        <w:t xml:space="preserve"> Steady-state </w:t>
      </w:r>
      <w:r w:rsidR="0037405F" w:rsidRPr="00636D71">
        <w:rPr>
          <w:color w:val="auto"/>
        </w:rPr>
        <w:t>behavior</w:t>
      </w:r>
      <w:r w:rsidRPr="00636D71">
        <w:rPr>
          <w:color w:val="auto"/>
        </w:rPr>
        <w:t xml:space="preserve"> of the system</w:t>
      </w:r>
    </w:p>
    <w:sectPr w:rsidR="00D9300F" w:rsidRPr="00636D71" w:rsidSect="00A85032">
      <w:head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C3C" w:rsidRDefault="004E2C3C" w:rsidP="00B72D6C">
      <w:pPr>
        <w:spacing w:after="0" w:line="240" w:lineRule="auto"/>
      </w:pPr>
      <w:r>
        <w:separator/>
      </w:r>
    </w:p>
  </w:endnote>
  <w:endnote w:type="continuationSeparator" w:id="0">
    <w:p w:rsidR="004E2C3C" w:rsidRDefault="004E2C3C" w:rsidP="00B7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C3C" w:rsidRDefault="004E2C3C" w:rsidP="00B72D6C">
      <w:pPr>
        <w:spacing w:after="0" w:line="240" w:lineRule="auto"/>
      </w:pPr>
      <w:r>
        <w:separator/>
      </w:r>
    </w:p>
  </w:footnote>
  <w:footnote w:type="continuationSeparator" w:id="0">
    <w:p w:rsidR="004E2C3C" w:rsidRDefault="004E2C3C" w:rsidP="00B72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0A1" w:rsidRDefault="00AC00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9B8"/>
    <w:multiLevelType w:val="hybridMultilevel"/>
    <w:tmpl w:val="B80E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101AA"/>
    <w:multiLevelType w:val="multilevel"/>
    <w:tmpl w:val="2D4E7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1EDF001B"/>
    <w:multiLevelType w:val="hybridMultilevel"/>
    <w:tmpl w:val="743C8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2C2B3E"/>
    <w:multiLevelType w:val="multilevel"/>
    <w:tmpl w:val="E1181B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">
    <w:nsid w:val="52EF6C50"/>
    <w:multiLevelType w:val="hybridMultilevel"/>
    <w:tmpl w:val="35F2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B52D8"/>
    <w:multiLevelType w:val="hybridMultilevel"/>
    <w:tmpl w:val="C8B2076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7882197"/>
    <w:multiLevelType w:val="hybridMultilevel"/>
    <w:tmpl w:val="9F04EF4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9BA6484"/>
    <w:multiLevelType w:val="multilevel"/>
    <w:tmpl w:val="E1181B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">
    <w:nsid w:val="736D6A8F"/>
    <w:multiLevelType w:val="hybridMultilevel"/>
    <w:tmpl w:val="6444E75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B23AD9"/>
    <w:multiLevelType w:val="hybridMultilevel"/>
    <w:tmpl w:val="03A887F2"/>
    <w:lvl w:ilvl="0" w:tplc="4B58BE8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6E"/>
    <w:rsid w:val="000461B0"/>
    <w:rsid w:val="00070144"/>
    <w:rsid w:val="000C5687"/>
    <w:rsid w:val="00120912"/>
    <w:rsid w:val="00133DFB"/>
    <w:rsid w:val="00162A77"/>
    <w:rsid w:val="00195B8A"/>
    <w:rsid w:val="001A5BBB"/>
    <w:rsid w:val="001B457E"/>
    <w:rsid w:val="001B6BF6"/>
    <w:rsid w:val="001B71FE"/>
    <w:rsid w:val="001D6BCE"/>
    <w:rsid w:val="001E4E24"/>
    <w:rsid w:val="00231655"/>
    <w:rsid w:val="00244C5F"/>
    <w:rsid w:val="002825E6"/>
    <w:rsid w:val="002A4986"/>
    <w:rsid w:val="002B04FD"/>
    <w:rsid w:val="002C0A9B"/>
    <w:rsid w:val="00331E59"/>
    <w:rsid w:val="00337510"/>
    <w:rsid w:val="00344700"/>
    <w:rsid w:val="00347A28"/>
    <w:rsid w:val="0037405F"/>
    <w:rsid w:val="003A7BAE"/>
    <w:rsid w:val="003D2EAC"/>
    <w:rsid w:val="003E4F1F"/>
    <w:rsid w:val="003F5998"/>
    <w:rsid w:val="00401E41"/>
    <w:rsid w:val="00411830"/>
    <w:rsid w:val="00416BAB"/>
    <w:rsid w:val="0042029E"/>
    <w:rsid w:val="00426EFC"/>
    <w:rsid w:val="0042797F"/>
    <w:rsid w:val="0044178D"/>
    <w:rsid w:val="00450357"/>
    <w:rsid w:val="00455AC8"/>
    <w:rsid w:val="004615AC"/>
    <w:rsid w:val="00474668"/>
    <w:rsid w:val="00476624"/>
    <w:rsid w:val="004810BC"/>
    <w:rsid w:val="004B7FB2"/>
    <w:rsid w:val="004D72C2"/>
    <w:rsid w:val="004E2C3C"/>
    <w:rsid w:val="004F2EA0"/>
    <w:rsid w:val="0050559C"/>
    <w:rsid w:val="00514FBE"/>
    <w:rsid w:val="005222D8"/>
    <w:rsid w:val="00525F16"/>
    <w:rsid w:val="00543940"/>
    <w:rsid w:val="00544324"/>
    <w:rsid w:val="005717D0"/>
    <w:rsid w:val="005D69A8"/>
    <w:rsid w:val="005E3154"/>
    <w:rsid w:val="00604D04"/>
    <w:rsid w:val="006131EA"/>
    <w:rsid w:val="00617C41"/>
    <w:rsid w:val="006315D2"/>
    <w:rsid w:val="00636D71"/>
    <w:rsid w:val="006415C6"/>
    <w:rsid w:val="00696678"/>
    <w:rsid w:val="006C6E02"/>
    <w:rsid w:val="006D3422"/>
    <w:rsid w:val="00702911"/>
    <w:rsid w:val="0072167E"/>
    <w:rsid w:val="007424BA"/>
    <w:rsid w:val="00773890"/>
    <w:rsid w:val="00782E50"/>
    <w:rsid w:val="0079177B"/>
    <w:rsid w:val="007E35C0"/>
    <w:rsid w:val="007E7A45"/>
    <w:rsid w:val="00810C1D"/>
    <w:rsid w:val="0083582D"/>
    <w:rsid w:val="00836B23"/>
    <w:rsid w:val="0086264A"/>
    <w:rsid w:val="0086536E"/>
    <w:rsid w:val="00871F9D"/>
    <w:rsid w:val="008A769E"/>
    <w:rsid w:val="008D604F"/>
    <w:rsid w:val="008E0251"/>
    <w:rsid w:val="009135CB"/>
    <w:rsid w:val="0092231A"/>
    <w:rsid w:val="0095384B"/>
    <w:rsid w:val="00957DB9"/>
    <w:rsid w:val="00965063"/>
    <w:rsid w:val="00992B33"/>
    <w:rsid w:val="009C1A4C"/>
    <w:rsid w:val="009D3BA2"/>
    <w:rsid w:val="009E5CC1"/>
    <w:rsid w:val="00A10F1A"/>
    <w:rsid w:val="00A25697"/>
    <w:rsid w:val="00A25D76"/>
    <w:rsid w:val="00A3080C"/>
    <w:rsid w:val="00A43B2C"/>
    <w:rsid w:val="00A85032"/>
    <w:rsid w:val="00AA5BF7"/>
    <w:rsid w:val="00AC00A1"/>
    <w:rsid w:val="00B35689"/>
    <w:rsid w:val="00B41D7B"/>
    <w:rsid w:val="00B44C19"/>
    <w:rsid w:val="00B53372"/>
    <w:rsid w:val="00B67FCC"/>
    <w:rsid w:val="00B72D6C"/>
    <w:rsid w:val="00B7739A"/>
    <w:rsid w:val="00B874B5"/>
    <w:rsid w:val="00B94454"/>
    <w:rsid w:val="00BF04EE"/>
    <w:rsid w:val="00C46B55"/>
    <w:rsid w:val="00C6588D"/>
    <w:rsid w:val="00C807CF"/>
    <w:rsid w:val="00C846CE"/>
    <w:rsid w:val="00C85B94"/>
    <w:rsid w:val="00CA1387"/>
    <w:rsid w:val="00CB18C5"/>
    <w:rsid w:val="00CC6FBF"/>
    <w:rsid w:val="00CE0CB0"/>
    <w:rsid w:val="00D42BA2"/>
    <w:rsid w:val="00D53053"/>
    <w:rsid w:val="00D65D8E"/>
    <w:rsid w:val="00D743AB"/>
    <w:rsid w:val="00D84BC7"/>
    <w:rsid w:val="00D9300F"/>
    <w:rsid w:val="00DE4DB0"/>
    <w:rsid w:val="00DF49CA"/>
    <w:rsid w:val="00E117C4"/>
    <w:rsid w:val="00E16071"/>
    <w:rsid w:val="00E44EC9"/>
    <w:rsid w:val="00E557AB"/>
    <w:rsid w:val="00E607E9"/>
    <w:rsid w:val="00E710F4"/>
    <w:rsid w:val="00E863A9"/>
    <w:rsid w:val="00EA40E8"/>
    <w:rsid w:val="00EC6202"/>
    <w:rsid w:val="00ED23E9"/>
    <w:rsid w:val="00F11633"/>
    <w:rsid w:val="00F15953"/>
    <w:rsid w:val="00FC204C"/>
    <w:rsid w:val="00FC456A"/>
    <w:rsid w:val="00FC6BB5"/>
    <w:rsid w:val="00FD2187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87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3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4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4C5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1D6BCE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rsid w:val="00B72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2D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2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2D6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87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3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4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4C5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1D6BCE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rsid w:val="00B72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2D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2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2D6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C688-ACA1-454A-BF7F-C33C7972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1317</Words>
  <Characters>6253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Closed-loop pi tuning for anti-slug control</vt:lpstr>
    </vt:vector>
  </TitlesOfParts>
  <Company>NTNU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Closed-loop pi tuning for anti-slug control</dc:title>
  <dc:creator>Esmaeil Jahanshahi</dc:creator>
  <cp:lastModifiedBy>Esmaeil Jahanshahi</cp:lastModifiedBy>
  <cp:revision>48</cp:revision>
  <cp:lastPrinted>2012-11-09T13:40:00Z</cp:lastPrinted>
  <dcterms:created xsi:type="dcterms:W3CDTF">2012-11-08T18:12:00Z</dcterms:created>
  <dcterms:modified xsi:type="dcterms:W3CDTF">2013-04-24T12:06:00Z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